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2F1B61" w:rsidRDefault="002F1B61" w:rsidP="002F1B61">
          <w:pPr>
            <w:rPr>
              <w:noProof/>
              <w:color w:val="1F497D" w:themeColor="text2"/>
              <w:sz w:val="32"/>
              <w:szCs w:val="32"/>
            </w:rPr>
            <w:sectPr w:rsidR="002F1B61" w:rsidSect="00EA56B2">
              <w:headerReference w:type="first" r:id="rId9"/>
              <w:pgSz w:w="15840" w:h="12240" w:orient="landscape"/>
              <w:pgMar w:top="720" w:right="720" w:bottom="720" w:left="720" w:header="720" w:footer="720" w:gutter="0"/>
              <w:pgNumType w:start="0"/>
              <w:cols w:space="720"/>
              <w:titlePg/>
              <w:docGrid w:linePitch="360"/>
            </w:sectPr>
          </w:pPr>
          <w:r>
            <w:rPr>
              <w:noProof/>
              <w:color w:val="1F497D" w:themeColor="text2"/>
              <w:sz w:val="32"/>
              <w:szCs w:val="32"/>
            </w:rPr>
            <w:drawing>
              <wp:anchor distT="0" distB="0" distL="114300" distR="114300" simplePos="0" relativeHeight="251670528" behindDoc="1" locked="0" layoutInCell="1" allowOverlap="1" wp14:anchorId="0072D9B8" wp14:editId="51170823">
                <wp:simplePos x="3352800" y="1781175"/>
                <wp:positionH relativeFrom="margin">
                  <wp:align>right</wp:align>
                </wp:positionH>
                <wp:positionV relativeFrom="margin">
                  <wp:align>center</wp:align>
                </wp:positionV>
                <wp:extent cx="6400800" cy="4677410"/>
                <wp:effectExtent l="0" t="0" r="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6.jpg"/>
                        <pic:cNvPicPr/>
                      </pic:nvPicPr>
                      <pic:blipFill rotWithShape="1">
                        <a:blip r:embed="rId10" cstate="print">
                          <a:extLst>
                            <a:ext uri="{28A0092B-C50C-407E-A947-70E740481C1C}">
                              <a14:useLocalDpi xmlns:a14="http://schemas.microsoft.com/office/drawing/2010/main" val="0"/>
                            </a:ext>
                          </a:extLst>
                        </a:blip>
                        <a:srcRect t="3613" b="930"/>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7BA00B91" wp14:editId="45E8B1B6">
                    <wp:simplePos x="457200" y="628650"/>
                    <wp:positionH relativeFrom="margin">
                      <wp:align>left</wp:align>
                    </wp:positionH>
                    <wp:positionV relativeFrom="margin">
                      <wp:align>center</wp:align>
                    </wp:positionV>
                    <wp:extent cx="283845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83845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B61" w:rsidRDefault="002F1B61" w:rsidP="002F1B61">
                                <w:pPr>
                                  <w:spacing w:after="120"/>
                                  <w:ind w:left="1080"/>
                                  <w:rPr>
                                    <w:b/>
                                    <w:caps/>
                                    <w:sz w:val="24"/>
                                    <w:szCs w:val="24"/>
                                  </w:rPr>
                                </w:pPr>
                                <w:r w:rsidRPr="00A12AC3">
                                  <w:rPr>
                                    <w:b/>
                                    <w:caps/>
                                    <w:sz w:val="24"/>
                                    <w:szCs w:val="24"/>
                                  </w:rPr>
                                  <w:t>Instructional Unit Authors</w:t>
                                </w:r>
                              </w:p>
                              <w:p w:rsidR="002F1B61" w:rsidRPr="00CC00E3" w:rsidRDefault="002F1B61" w:rsidP="002F1B61">
                                <w:pPr>
                                  <w:ind w:left="1080"/>
                                  <w:rPr>
                                    <w:sz w:val="24"/>
                                    <w:szCs w:val="24"/>
                                  </w:rPr>
                                </w:pPr>
                                <w:r w:rsidRPr="00CC00E3">
                                  <w:rPr>
                                    <w:sz w:val="24"/>
                                    <w:szCs w:val="24"/>
                                  </w:rPr>
                                  <w:t>Pueblo County School District</w:t>
                                </w:r>
                              </w:p>
                              <w:p w:rsidR="002F1B61" w:rsidRPr="00CC00E3" w:rsidRDefault="002F1B61" w:rsidP="002F1B61">
                                <w:pPr>
                                  <w:ind w:left="1800"/>
                                  <w:rPr>
                                    <w:sz w:val="24"/>
                                    <w:szCs w:val="24"/>
                                  </w:rPr>
                                </w:pPr>
                                <w:r w:rsidRPr="00CC00E3">
                                  <w:rPr>
                                    <w:sz w:val="24"/>
                                    <w:szCs w:val="24"/>
                                  </w:rPr>
                                  <w:t>Amie Holmberg</w:t>
                                </w:r>
                              </w:p>
                              <w:p w:rsidR="002F1B61" w:rsidRDefault="002F1B61" w:rsidP="002F1B61">
                                <w:pPr>
                                  <w:ind w:left="1800"/>
                                  <w:rPr>
                                    <w:sz w:val="24"/>
                                    <w:szCs w:val="24"/>
                                  </w:rPr>
                                </w:pPr>
                                <w:r w:rsidRPr="00CC00E3">
                                  <w:rPr>
                                    <w:sz w:val="24"/>
                                    <w:szCs w:val="24"/>
                                  </w:rPr>
                                  <w:t>Brenna Reedy</w:t>
                                </w:r>
                              </w:p>
                              <w:p w:rsidR="002F1B61" w:rsidRDefault="002F1B61" w:rsidP="002F1B61">
                                <w:pPr>
                                  <w:ind w:left="1800"/>
                                  <w:rPr>
                                    <w:sz w:val="24"/>
                                    <w:szCs w:val="24"/>
                                  </w:rPr>
                                </w:pPr>
                              </w:p>
                              <w:p w:rsidR="002F1B61" w:rsidRPr="0097361B" w:rsidRDefault="002F1B61" w:rsidP="002F1B61">
                                <w:pPr>
                                  <w:ind w:left="1080"/>
                                  <w:rPr>
                                    <w:sz w:val="24"/>
                                    <w:szCs w:val="24"/>
                                  </w:rPr>
                                </w:pPr>
                                <w:r w:rsidRPr="0097361B">
                                  <w:rPr>
                                    <w:sz w:val="24"/>
                                    <w:szCs w:val="24"/>
                                  </w:rPr>
                                  <w:t>Colorado State University</w:t>
                                </w:r>
                              </w:p>
                              <w:p w:rsidR="002F1B61" w:rsidRDefault="002F1B61" w:rsidP="002F1B61">
                                <w:pPr>
                                  <w:ind w:left="1800"/>
                                  <w:rPr>
                                    <w:sz w:val="24"/>
                                    <w:szCs w:val="24"/>
                                  </w:rPr>
                                </w:pPr>
                                <w:r w:rsidRPr="0097361B">
                                  <w:rPr>
                                    <w:sz w:val="24"/>
                                    <w:szCs w:val="24"/>
                                  </w:rPr>
                                  <w:t>Patrick Fahey, PhD</w:t>
                                </w:r>
                              </w:p>
                              <w:p w:rsidR="002F1B61" w:rsidRDefault="002F1B61" w:rsidP="002F1B61">
                                <w:pPr>
                                  <w:ind w:left="1800"/>
                                  <w:rPr>
                                    <w:sz w:val="24"/>
                                    <w:szCs w:val="24"/>
                                  </w:rPr>
                                </w:pPr>
                              </w:p>
                              <w:p w:rsidR="002F1B61" w:rsidRDefault="002F1B61" w:rsidP="002F1B61">
                                <w:pPr>
                                  <w:ind w:left="1800"/>
                                  <w:rPr>
                                    <w:sz w:val="24"/>
                                    <w:szCs w:val="24"/>
                                  </w:rPr>
                                </w:pPr>
                              </w:p>
                              <w:p w:rsidR="002F1B61" w:rsidRDefault="002F1B61" w:rsidP="002F1B61">
                                <w:pPr>
                                  <w:ind w:left="1800"/>
                                  <w:rPr>
                                    <w:sz w:val="24"/>
                                    <w:szCs w:val="24"/>
                                  </w:rPr>
                                </w:pPr>
                              </w:p>
                              <w:p w:rsidR="002F1B61" w:rsidRPr="008F5780" w:rsidRDefault="002F1B61" w:rsidP="002F1B6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F1B61" w:rsidRPr="00256E91" w:rsidRDefault="002F1B61" w:rsidP="002F1B61">
                                <w:pPr>
                                  <w:ind w:left="1080"/>
                                  <w:rPr>
                                    <w:sz w:val="24"/>
                                    <w:szCs w:val="24"/>
                                  </w:rPr>
                                </w:pPr>
                                <w:r>
                                  <w:rPr>
                                    <w:sz w:val="24"/>
                                    <w:szCs w:val="24"/>
                                  </w:rPr>
                                  <w:t xml:space="preserve">Denver School District </w:t>
                                </w:r>
                              </w:p>
                              <w:p w:rsidR="002F1B61" w:rsidRPr="00256E91" w:rsidRDefault="002F1B61" w:rsidP="002F1B61">
                                <w:pPr>
                                  <w:ind w:left="1800"/>
                                  <w:rPr>
                                    <w:sz w:val="24"/>
                                    <w:szCs w:val="24"/>
                                  </w:rPr>
                                </w:pPr>
                                <w:proofErr w:type="spellStart"/>
                                <w:r>
                                  <w:rPr>
                                    <w:sz w:val="24"/>
                                    <w:szCs w:val="24"/>
                                  </w:rPr>
                                  <w:t>Capucine</w:t>
                                </w:r>
                                <w:proofErr w:type="spellEnd"/>
                                <w:r>
                                  <w:rPr>
                                    <w:sz w:val="24"/>
                                    <w:szCs w:val="24"/>
                                  </w:rPr>
                                  <w:t xml:space="preserve"> Chapman</w:t>
                                </w:r>
                              </w:p>
                              <w:p w:rsidR="002F1B61" w:rsidRDefault="002F1B61" w:rsidP="002F1B61">
                                <w:pPr>
                                  <w:ind w:left="1800"/>
                                  <w:rPr>
                                    <w:sz w:val="24"/>
                                    <w:szCs w:val="24"/>
                                  </w:rPr>
                                </w:pPr>
                              </w:p>
                              <w:p w:rsidR="002F1B61" w:rsidRDefault="002F1B61" w:rsidP="002F1B61">
                                <w:pPr>
                                  <w:ind w:left="1080"/>
                                  <w:rPr>
                                    <w:sz w:val="24"/>
                                    <w:szCs w:val="24"/>
                                  </w:rPr>
                                </w:pPr>
                                <w:r>
                                  <w:rPr>
                                    <w:sz w:val="24"/>
                                    <w:szCs w:val="24"/>
                                  </w:rPr>
                                  <w:t>Fountain School District</w:t>
                                </w:r>
                              </w:p>
                              <w:p w:rsidR="002F1B61" w:rsidRPr="00953B5F" w:rsidRDefault="002F1B61" w:rsidP="002F1B61">
                                <w:pPr>
                                  <w:ind w:left="1800"/>
                                  <w:rPr>
                                    <w:rFonts w:asciiTheme="minorHAnsi" w:hAnsiTheme="minorHAnsi"/>
                                    <w:sz w:val="20"/>
                                  </w:rPr>
                                </w:pPr>
                                <w:r>
                                  <w:rPr>
                                    <w:sz w:val="24"/>
                                    <w:szCs w:val="24"/>
                                  </w:rPr>
                                  <w:t>Sean Norman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223.5pt;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" filled="f" stroked="f" strokeweight=".5pt">
                    <v:textbox inset="0,0,0,0">
                      <w:txbxContent>
                        <w:p w:rsidR="002F1B61" w:rsidRDefault="002F1B61" w:rsidP="002F1B61">
                          <w:pPr>
                            <w:spacing w:after="120"/>
                            <w:ind w:left="1080"/>
                            <w:rPr>
                              <w:b/>
                              <w:caps/>
                              <w:sz w:val="24"/>
                              <w:szCs w:val="24"/>
                            </w:rPr>
                          </w:pPr>
                          <w:r w:rsidRPr="00A12AC3">
                            <w:rPr>
                              <w:b/>
                              <w:caps/>
                              <w:sz w:val="24"/>
                              <w:szCs w:val="24"/>
                            </w:rPr>
                            <w:t>Instructional Unit Auth</w:t>
                          </w:r>
                          <w:bookmarkStart w:id="1" w:name="_GoBack"/>
                          <w:bookmarkEnd w:id="1"/>
                          <w:r w:rsidRPr="00A12AC3">
                            <w:rPr>
                              <w:b/>
                              <w:caps/>
                              <w:sz w:val="24"/>
                              <w:szCs w:val="24"/>
                            </w:rPr>
                            <w:t>ors</w:t>
                          </w:r>
                        </w:p>
                        <w:p w:rsidR="002F1B61" w:rsidRPr="00CC00E3" w:rsidRDefault="002F1B61" w:rsidP="002F1B61">
                          <w:pPr>
                            <w:ind w:left="1080"/>
                            <w:rPr>
                              <w:sz w:val="24"/>
                              <w:szCs w:val="24"/>
                            </w:rPr>
                          </w:pPr>
                          <w:r w:rsidRPr="00CC00E3">
                            <w:rPr>
                              <w:sz w:val="24"/>
                              <w:szCs w:val="24"/>
                            </w:rPr>
                            <w:t>Pueblo County School District</w:t>
                          </w:r>
                        </w:p>
                        <w:p w:rsidR="002F1B61" w:rsidRPr="00CC00E3" w:rsidRDefault="002F1B61" w:rsidP="002F1B61">
                          <w:pPr>
                            <w:ind w:left="1800"/>
                            <w:rPr>
                              <w:sz w:val="24"/>
                              <w:szCs w:val="24"/>
                            </w:rPr>
                          </w:pPr>
                          <w:r w:rsidRPr="00CC00E3">
                            <w:rPr>
                              <w:sz w:val="24"/>
                              <w:szCs w:val="24"/>
                            </w:rPr>
                            <w:t>Amie Holmberg</w:t>
                          </w:r>
                        </w:p>
                        <w:p w:rsidR="002F1B61" w:rsidRDefault="002F1B61" w:rsidP="002F1B61">
                          <w:pPr>
                            <w:ind w:left="1800"/>
                            <w:rPr>
                              <w:sz w:val="24"/>
                              <w:szCs w:val="24"/>
                            </w:rPr>
                          </w:pPr>
                          <w:r w:rsidRPr="00CC00E3">
                            <w:rPr>
                              <w:sz w:val="24"/>
                              <w:szCs w:val="24"/>
                            </w:rPr>
                            <w:t>Brenna Reedy</w:t>
                          </w:r>
                        </w:p>
                        <w:p w:rsidR="002F1B61" w:rsidRDefault="002F1B61" w:rsidP="002F1B61">
                          <w:pPr>
                            <w:ind w:left="1800"/>
                            <w:rPr>
                              <w:sz w:val="24"/>
                              <w:szCs w:val="24"/>
                            </w:rPr>
                          </w:pPr>
                        </w:p>
                        <w:p w:rsidR="002F1B61" w:rsidRPr="0097361B" w:rsidRDefault="002F1B61" w:rsidP="002F1B61">
                          <w:pPr>
                            <w:ind w:left="1080"/>
                            <w:rPr>
                              <w:sz w:val="24"/>
                              <w:szCs w:val="24"/>
                            </w:rPr>
                          </w:pPr>
                          <w:r w:rsidRPr="0097361B">
                            <w:rPr>
                              <w:sz w:val="24"/>
                              <w:szCs w:val="24"/>
                            </w:rPr>
                            <w:t>Colorado State University</w:t>
                          </w:r>
                        </w:p>
                        <w:p w:rsidR="002F1B61" w:rsidRDefault="002F1B61" w:rsidP="002F1B61">
                          <w:pPr>
                            <w:ind w:left="1800"/>
                            <w:rPr>
                              <w:sz w:val="24"/>
                              <w:szCs w:val="24"/>
                            </w:rPr>
                          </w:pPr>
                          <w:r w:rsidRPr="0097361B">
                            <w:rPr>
                              <w:sz w:val="24"/>
                              <w:szCs w:val="24"/>
                            </w:rPr>
                            <w:t>Patrick Fahey, PhD</w:t>
                          </w:r>
                        </w:p>
                        <w:p w:rsidR="002F1B61" w:rsidRDefault="002F1B61" w:rsidP="002F1B61">
                          <w:pPr>
                            <w:ind w:left="1800"/>
                            <w:rPr>
                              <w:sz w:val="24"/>
                              <w:szCs w:val="24"/>
                            </w:rPr>
                          </w:pPr>
                        </w:p>
                        <w:p w:rsidR="002F1B61" w:rsidRDefault="002F1B61" w:rsidP="002F1B61">
                          <w:pPr>
                            <w:ind w:left="1800"/>
                            <w:rPr>
                              <w:sz w:val="24"/>
                              <w:szCs w:val="24"/>
                            </w:rPr>
                          </w:pPr>
                        </w:p>
                        <w:p w:rsidR="002F1B61" w:rsidRDefault="002F1B61" w:rsidP="002F1B61">
                          <w:pPr>
                            <w:ind w:left="1800"/>
                            <w:rPr>
                              <w:sz w:val="24"/>
                              <w:szCs w:val="24"/>
                            </w:rPr>
                          </w:pPr>
                        </w:p>
                        <w:p w:rsidR="002F1B61" w:rsidRPr="008F5780" w:rsidRDefault="002F1B61" w:rsidP="002F1B6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F1B61" w:rsidRPr="00256E91" w:rsidRDefault="002F1B61" w:rsidP="002F1B61">
                          <w:pPr>
                            <w:ind w:left="1080"/>
                            <w:rPr>
                              <w:sz w:val="24"/>
                              <w:szCs w:val="24"/>
                            </w:rPr>
                          </w:pPr>
                          <w:r>
                            <w:rPr>
                              <w:sz w:val="24"/>
                              <w:szCs w:val="24"/>
                            </w:rPr>
                            <w:t xml:space="preserve">Denver School District </w:t>
                          </w:r>
                        </w:p>
                        <w:p w:rsidR="002F1B61" w:rsidRPr="00256E91" w:rsidRDefault="002F1B61" w:rsidP="002F1B61">
                          <w:pPr>
                            <w:ind w:left="1800"/>
                            <w:rPr>
                              <w:sz w:val="24"/>
                              <w:szCs w:val="24"/>
                            </w:rPr>
                          </w:pPr>
                          <w:proofErr w:type="spellStart"/>
                          <w:r>
                            <w:rPr>
                              <w:sz w:val="24"/>
                              <w:szCs w:val="24"/>
                            </w:rPr>
                            <w:t>Capucine</w:t>
                          </w:r>
                          <w:proofErr w:type="spellEnd"/>
                          <w:r>
                            <w:rPr>
                              <w:sz w:val="24"/>
                              <w:szCs w:val="24"/>
                            </w:rPr>
                            <w:t xml:space="preserve"> Chapman</w:t>
                          </w:r>
                        </w:p>
                        <w:p w:rsidR="002F1B61" w:rsidRDefault="002F1B61" w:rsidP="002F1B61">
                          <w:pPr>
                            <w:ind w:left="1800"/>
                            <w:rPr>
                              <w:sz w:val="24"/>
                              <w:szCs w:val="24"/>
                            </w:rPr>
                          </w:pPr>
                        </w:p>
                        <w:p w:rsidR="002F1B61" w:rsidRDefault="002F1B61" w:rsidP="002F1B61">
                          <w:pPr>
                            <w:ind w:left="1080"/>
                            <w:rPr>
                              <w:sz w:val="24"/>
                              <w:szCs w:val="24"/>
                            </w:rPr>
                          </w:pPr>
                          <w:r>
                            <w:rPr>
                              <w:sz w:val="24"/>
                              <w:szCs w:val="24"/>
                            </w:rPr>
                            <w:t>Fountain School District</w:t>
                          </w:r>
                        </w:p>
                        <w:p w:rsidR="002F1B61" w:rsidRPr="00953B5F" w:rsidRDefault="002F1B61" w:rsidP="002F1B61">
                          <w:pPr>
                            <w:ind w:left="1800"/>
                            <w:rPr>
                              <w:rFonts w:asciiTheme="minorHAnsi" w:hAnsiTheme="minorHAnsi"/>
                              <w:sz w:val="20"/>
                            </w:rPr>
                          </w:pPr>
                          <w:r>
                            <w:rPr>
                              <w:sz w:val="24"/>
                              <w:szCs w:val="24"/>
                            </w:rPr>
                            <w:t>Sean Norman</w:t>
                          </w:r>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0AF66C83" wp14:editId="2AAD8574">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F1B61" w:rsidRPr="00A71662" w:rsidRDefault="002F1B61" w:rsidP="002F1B6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NC6k2WxAgAAvgUAAA4AAAAA&#10;AAAAAAAAAAAALgIAAGRycy9lMm9Eb2MueG1sUEsBAi0AFAAGAAgAAAAhAMZrATTbAAAABQEAAA8A&#10;AAAAAAAAAAAAAAAACwUAAGRycy9kb3ducmV2LnhtbFBLBQYAAAAABAAEAPMAAAATBgAAAAA=&#10;" filled="f" strokecolor="#943634" strokeweight="2.25pt">
                    <v:textbox inset=",0,,0">
                      <w:txbxContent>
                        <w:p w:rsidR="002F1B61" w:rsidRPr="00A71662" w:rsidRDefault="002F1B61" w:rsidP="002F1B6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5DE57EE4" wp14:editId="4841E32B">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F1B61" w:rsidRPr="00A74D8C" w:rsidRDefault="002F1B61" w:rsidP="002F1B6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pX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PRH6V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2F1B61" w:rsidRPr="00A74D8C" w:rsidRDefault="002F1B61" w:rsidP="002F1B61">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2B4C981" wp14:editId="0CA32E63">
                    <wp:simplePos x="0" y="0"/>
                    <wp:positionH relativeFrom="margin">
                      <wp:posOffset>-4445</wp:posOffset>
                    </wp:positionH>
                    <wp:positionV relativeFrom="page">
                      <wp:posOffset>7256780</wp:posOffset>
                    </wp:positionV>
                    <wp:extent cx="2776220" cy="215900"/>
                    <wp:effectExtent l="0" t="0" r="5080" b="12700"/>
                    <wp:wrapSquare wrapText="bothSides"/>
                    <wp:docPr id="8" name="Text Box 8"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B61" w:rsidRPr="002D4B73" w:rsidRDefault="002F1B61" w:rsidP="002F1B6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" filled="f" stroked="f" strokeweight=".5pt">
                    <v:textbox inset="0,0,0,0">
                      <w:txbxContent>
                        <w:p w:rsidR="002F1B61" w:rsidRPr="002D4B73" w:rsidRDefault="002F1B61" w:rsidP="002F1B6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6B373B3E" wp14:editId="40E8AAF7">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B61" w:rsidRPr="00900B3F" w:rsidRDefault="002F1B61" w:rsidP="002F1B61">
                                <w:pPr>
                                  <w:ind w:left="0"/>
                                  <w:jc w:val="right"/>
                                  <w:rPr>
                                    <w:rFonts w:ascii="Palatino Linotype" w:hAnsi="Palatino Linotype"/>
                                    <w:sz w:val="28"/>
                                    <w:szCs w:val="28"/>
                                  </w:rPr>
                                </w:pPr>
                                <w:r>
                                  <w:rPr>
                                    <w:rFonts w:ascii="Palatino Linotype" w:hAnsi="Palatino Linotype"/>
                                    <w:sz w:val="28"/>
                                    <w:szCs w:val="28"/>
                                  </w:rPr>
                                  <w:t>Visual Arts</w:t>
                                </w:r>
                              </w:p>
                              <w:p w:rsidR="002F1B61" w:rsidRPr="00900B3F" w:rsidRDefault="002F1B61" w:rsidP="002F1B61">
                                <w:pPr>
                                  <w:ind w:left="0"/>
                                  <w:jc w:val="right"/>
                                  <w:rPr>
                                    <w:sz w:val="28"/>
                                    <w:szCs w:val="28"/>
                                  </w:rPr>
                                </w:pPr>
                                <w:r>
                                  <w:rPr>
                                    <w:rFonts w:ascii="Palatino Linotype" w:hAnsi="Palatino Linotype"/>
                                    <w:sz w:val="28"/>
                                    <w:szCs w:val="28"/>
                                  </w:rPr>
                                  <w:t>6</w:t>
                                </w:r>
                                <w:r w:rsidRPr="00CC00E3">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" filled="f" stroked="f" strokeweight=".5pt">
                    <v:textbox style="mso-fit-shape-to-text:t" inset="0,0,0,0">
                      <w:txbxContent>
                        <w:p w:rsidR="002F1B61" w:rsidRPr="00900B3F" w:rsidRDefault="002F1B61" w:rsidP="002F1B61">
                          <w:pPr>
                            <w:ind w:left="0"/>
                            <w:jc w:val="right"/>
                            <w:rPr>
                              <w:rFonts w:ascii="Palatino Linotype" w:hAnsi="Palatino Linotype"/>
                              <w:sz w:val="28"/>
                              <w:szCs w:val="28"/>
                            </w:rPr>
                          </w:pPr>
                          <w:r>
                            <w:rPr>
                              <w:rFonts w:ascii="Palatino Linotype" w:hAnsi="Palatino Linotype"/>
                              <w:sz w:val="28"/>
                              <w:szCs w:val="28"/>
                            </w:rPr>
                            <w:t>Visual Arts</w:t>
                          </w:r>
                        </w:p>
                        <w:p w:rsidR="002F1B61" w:rsidRPr="00900B3F" w:rsidRDefault="002F1B61" w:rsidP="002F1B61">
                          <w:pPr>
                            <w:ind w:left="0"/>
                            <w:jc w:val="right"/>
                            <w:rPr>
                              <w:sz w:val="28"/>
                              <w:szCs w:val="28"/>
                            </w:rPr>
                          </w:pPr>
                          <w:r>
                            <w:rPr>
                              <w:rFonts w:ascii="Palatino Linotype" w:hAnsi="Palatino Linotype"/>
                              <w:sz w:val="28"/>
                              <w:szCs w:val="28"/>
                            </w:rPr>
                            <w:t>6</w:t>
                          </w:r>
                          <w:r w:rsidRPr="00CC00E3">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38F39FB8" wp14:editId="75433573">
                    <wp:simplePos x="0" y="0"/>
                    <wp:positionH relativeFrom="margin">
                      <wp:align>left</wp:align>
                    </wp:positionH>
                    <wp:positionV relativeFrom="margin">
                      <wp:align>top</wp:align>
                    </wp:positionV>
                    <wp:extent cx="8191500" cy="1285875"/>
                    <wp:effectExtent l="0" t="0" r="0" b="9525"/>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8191500" cy="1285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1B61" w:rsidRPr="00485372" w:rsidRDefault="002F1B61" w:rsidP="002F1B6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F1B61" w:rsidRPr="00DD35F8" w:rsidRDefault="002F1B61" w:rsidP="002F1B6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Pop Culture and Art</w:t>
                                </w:r>
                              </w:p>
                              <w:p w:rsidR="002F1B61" w:rsidRPr="00526AE4" w:rsidRDefault="002F1B61" w:rsidP="002F1B61">
                                <w:pPr>
                                  <w:pStyle w:val="Title"/>
                                  <w:spacing w:after="120"/>
                                  <w:ind w:left="720"/>
                                  <w:jc w:val="left"/>
                                  <w:rPr>
                                    <w:rFonts w:ascii="Palatino Linotype" w:eastAsiaTheme="minorEastAsia" w:hAnsi="Palatino Linotype" w:cstheme="minorBidi"/>
                                    <w:b/>
                                    <w:caps w:val="0"/>
                                    <w:color w:val="943634"/>
                                    <w:sz w:val="24"/>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645pt;height:101.2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" filled="f" stroked="f" strokeweight=".5pt">
                    <v:textbox inset="0,0,0,0">
                      <w:txbxContent>
                        <w:p w:rsidR="002F1B61" w:rsidRPr="00485372" w:rsidRDefault="002F1B61" w:rsidP="002F1B6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F1B61" w:rsidRPr="00DD35F8" w:rsidRDefault="002F1B61" w:rsidP="002F1B6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Pop Culture and Art</w:t>
                          </w:r>
                        </w:p>
                        <w:p w:rsidR="002F1B61" w:rsidRPr="00526AE4" w:rsidRDefault="002F1B61" w:rsidP="002F1B61">
                          <w:pPr>
                            <w:pStyle w:val="Title"/>
                            <w:spacing w:after="120"/>
                            <w:ind w:left="720"/>
                            <w:jc w:val="left"/>
                            <w:rPr>
                              <w:rFonts w:ascii="Palatino Linotype" w:eastAsiaTheme="minorEastAsia" w:hAnsi="Palatino Linotype" w:cstheme="minorBidi"/>
                              <w:b/>
                              <w:caps w:val="0"/>
                              <w:color w:val="943634"/>
                              <w:sz w:val="24"/>
                              <w:szCs w:val="28"/>
                            </w:rPr>
                          </w:pPr>
                        </w:p>
                      </w:txbxContent>
                    </v:textbox>
                    <w10:wrap type="square" anchorx="margin" anchory="margin"/>
                    <w10:anchorlock/>
                  </v:shape>
                </w:pict>
              </mc:Fallback>
            </mc:AlternateContent>
          </w:r>
        </w:p>
        <w:p w:rsidR="002F1B61" w:rsidRPr="002F1B61" w:rsidRDefault="00014A39" w:rsidP="002F1B61">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2538"/>
        <w:gridCol w:w="4469"/>
        <w:gridCol w:w="1111"/>
        <w:gridCol w:w="316"/>
        <w:gridCol w:w="2037"/>
        <w:gridCol w:w="797"/>
        <w:gridCol w:w="900"/>
        <w:gridCol w:w="2448"/>
      </w:tblGrid>
      <w:tr w:rsidR="0093017C" w:rsidRPr="00D5423D" w:rsidTr="000F35E8">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2E7B4B" w:rsidP="00BA43DD">
            <w:pPr>
              <w:ind w:left="0" w:firstLine="0"/>
              <w:rPr>
                <w:rFonts w:asciiTheme="minorHAnsi" w:hAnsiTheme="minorHAnsi"/>
                <w:sz w:val="20"/>
                <w:szCs w:val="20"/>
              </w:rPr>
            </w:pPr>
            <w:r>
              <w:rPr>
                <w:rFonts w:asciiTheme="minorHAnsi" w:hAnsiTheme="minorHAnsi"/>
                <w:sz w:val="20"/>
                <w:szCs w:val="20"/>
              </w:rPr>
              <w:t>Visual Arts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406E13" w:rsidP="00BA43DD">
            <w:pPr>
              <w:ind w:left="0" w:firstLine="0"/>
              <w:rPr>
                <w:rFonts w:asciiTheme="minorHAnsi" w:hAnsiTheme="minorHAnsi"/>
                <w:sz w:val="20"/>
                <w:szCs w:val="20"/>
              </w:rPr>
            </w:pPr>
            <w:r>
              <w:rPr>
                <w:rFonts w:asciiTheme="minorHAnsi" w:hAnsiTheme="minorHAnsi"/>
                <w:sz w:val="20"/>
                <w:szCs w:val="20"/>
              </w:rPr>
              <w:t>6</w:t>
            </w:r>
            <w:r w:rsidR="000F35E8" w:rsidRPr="000F35E8">
              <w:rPr>
                <w:rFonts w:asciiTheme="minorHAnsi" w:hAnsiTheme="minorHAnsi"/>
                <w:sz w:val="20"/>
                <w:szCs w:val="20"/>
                <w:vertAlign w:val="superscript"/>
              </w:rPr>
              <w:t>th</w:t>
            </w:r>
            <w:r w:rsidR="000F35E8">
              <w:rPr>
                <w:rFonts w:asciiTheme="minorHAnsi" w:hAnsiTheme="minorHAnsi"/>
                <w:sz w:val="20"/>
                <w:szCs w:val="20"/>
              </w:rPr>
              <w:t xml:space="preserve"> Grade</w:t>
            </w:r>
          </w:p>
        </w:tc>
      </w:tr>
      <w:tr w:rsidR="0093017C" w:rsidRPr="00D5423D" w:rsidTr="000F35E8">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3A1E66" w:rsidP="00BA43DD">
            <w:pPr>
              <w:ind w:left="0" w:firstLine="0"/>
              <w:rPr>
                <w:rFonts w:asciiTheme="minorHAnsi" w:hAnsiTheme="minorHAnsi"/>
                <w:sz w:val="20"/>
                <w:szCs w:val="20"/>
              </w:rPr>
            </w:pPr>
            <w:r w:rsidRPr="00747626">
              <w:rPr>
                <w:rFonts w:asciiTheme="minorHAnsi" w:hAnsiTheme="minorHAnsi"/>
                <w:sz w:val="20"/>
                <w:szCs w:val="20"/>
              </w:rPr>
              <w:t>Sixth Grade Visual Arts</w:t>
            </w:r>
          </w:p>
        </w:tc>
      </w:tr>
      <w:tr w:rsidR="0075481B" w:rsidRPr="00D5423D" w:rsidTr="000F35E8">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406E1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Observe and Learn to </w:t>
            </w:r>
            <w:r w:rsidRPr="00D07268">
              <w:rPr>
                <w:rFonts w:asciiTheme="minorHAnsi" w:hAnsiTheme="minorHAnsi"/>
                <w:b/>
                <w:bCs/>
                <w:sz w:val="20"/>
                <w:szCs w:val="20"/>
              </w:rPr>
              <w:t>Comprehend</w:t>
            </w: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6"/>
              </w:numPr>
              <w:spacing w:after="0" w:line="240" w:lineRule="auto"/>
              <w:ind w:left="360"/>
              <w:contextualSpacing w:val="0"/>
              <w:rPr>
                <w:rFonts w:asciiTheme="minorHAnsi" w:hAnsiTheme="minorHAnsi"/>
                <w:sz w:val="20"/>
                <w:szCs w:val="20"/>
              </w:rPr>
            </w:pPr>
            <w:r w:rsidRPr="00406E13">
              <w:rPr>
                <w:rFonts w:asciiTheme="minorHAnsi" w:hAnsiTheme="minorHAnsi" w:cs="Verdana"/>
                <w:sz w:val="20"/>
                <w:szCs w:val="20"/>
              </w:rPr>
              <w:t>The characteristics and expressive features of art and design are used in unique ways to respond to two- and three-dimensional art</w:t>
            </w:r>
          </w:p>
        </w:tc>
        <w:tc>
          <w:tcPr>
            <w:tcW w:w="2448" w:type="dxa"/>
            <w:tcBorders>
              <w:top w:val="single" w:sz="8" w:space="0" w:color="auto"/>
              <w:left w:val="single" w:sz="4" w:space="0" w:color="auto"/>
              <w:bottom w:val="single" w:sz="8" w:space="0" w:color="auto"/>
              <w:right w:val="single" w:sz="24" w:space="0" w:color="auto"/>
            </w:tcBorders>
          </w:tcPr>
          <w:p w:rsidR="00406E13" w:rsidRPr="00D5423D" w:rsidRDefault="00406E13" w:rsidP="0075481B">
            <w:pPr>
              <w:ind w:left="0" w:firstLine="0"/>
              <w:rPr>
                <w:rFonts w:asciiTheme="minorHAnsi" w:hAnsiTheme="minorHAnsi" w:cs="Calibri"/>
                <w:sz w:val="20"/>
                <w:szCs w:val="20"/>
              </w:rPr>
            </w:pPr>
            <w:r>
              <w:rPr>
                <w:rFonts w:asciiTheme="minorHAnsi" w:eastAsia="Times New Roman" w:hAnsiTheme="minorHAnsi"/>
                <w:sz w:val="20"/>
                <w:szCs w:val="20"/>
              </w:rPr>
              <w:t>VA09-</w:t>
            </w:r>
            <w:r w:rsidR="00EA18CB">
              <w:rPr>
                <w:rFonts w:asciiTheme="minorHAnsi" w:eastAsia="Times New Roman" w:hAnsiTheme="minorHAnsi"/>
                <w:sz w:val="20"/>
                <w:szCs w:val="20"/>
              </w:rPr>
              <w:t>GR.6</w:t>
            </w:r>
            <w:r>
              <w:rPr>
                <w:rFonts w:asciiTheme="minorHAnsi" w:eastAsia="Times New Roman" w:hAnsiTheme="minorHAnsi"/>
                <w:sz w:val="20"/>
                <w:szCs w:val="20"/>
              </w:rPr>
              <w:t>-S.1-GLE.1</w:t>
            </w:r>
          </w:p>
        </w:tc>
      </w:tr>
      <w:tr w:rsidR="00406E13" w:rsidRPr="00D5423D" w:rsidTr="00AE4ACE">
        <w:trPr>
          <w:trHeight w:val="120"/>
          <w:jc w:val="center"/>
        </w:trPr>
        <w:tc>
          <w:tcPr>
            <w:tcW w:w="2538" w:type="dxa"/>
            <w:vMerge/>
            <w:tcBorders>
              <w:left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6"/>
              </w:numPr>
              <w:spacing w:after="0" w:line="240" w:lineRule="auto"/>
              <w:ind w:left="360"/>
              <w:contextualSpacing w:val="0"/>
              <w:rPr>
                <w:rFonts w:asciiTheme="minorHAnsi" w:hAnsiTheme="minorHAnsi"/>
                <w:sz w:val="20"/>
                <w:szCs w:val="20"/>
              </w:rPr>
            </w:pPr>
            <w:r w:rsidRPr="00406E13">
              <w:rPr>
                <w:rFonts w:asciiTheme="minorHAnsi" w:hAnsiTheme="minorHAnsi" w:cs="Verdana"/>
                <w:sz w:val="20"/>
                <w:szCs w:val="20"/>
              </w:rPr>
              <w:t>Art created across time and cultures can exhibit stylistic differences and commonalities</w:t>
            </w:r>
          </w:p>
        </w:tc>
        <w:tc>
          <w:tcPr>
            <w:tcW w:w="2448" w:type="dxa"/>
            <w:tcBorders>
              <w:top w:val="single" w:sz="8" w:space="0" w:color="auto"/>
              <w:left w:val="single" w:sz="4"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S.1-GLE.2</w:t>
            </w:r>
          </w:p>
        </w:tc>
      </w:tr>
      <w:tr w:rsidR="00406E13" w:rsidRPr="00D5423D" w:rsidTr="00AE4ACE">
        <w:trPr>
          <w:trHeight w:val="120"/>
          <w:jc w:val="center"/>
        </w:trPr>
        <w:tc>
          <w:tcPr>
            <w:tcW w:w="2538" w:type="dxa"/>
            <w:vMerge/>
            <w:tcBorders>
              <w:left w:val="single" w:sz="24" w:space="0" w:color="auto"/>
              <w:bottom w:val="single" w:sz="8"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6"/>
              </w:numPr>
              <w:spacing w:after="0" w:line="240" w:lineRule="auto"/>
              <w:ind w:left="360"/>
              <w:contextualSpacing w:val="0"/>
              <w:rPr>
                <w:rFonts w:asciiTheme="minorHAnsi" w:hAnsiTheme="minorHAnsi"/>
                <w:sz w:val="20"/>
                <w:szCs w:val="20"/>
              </w:rPr>
            </w:pPr>
            <w:r w:rsidRPr="00406E13">
              <w:rPr>
                <w:rFonts w:asciiTheme="minorHAnsi" w:hAnsiTheme="minorHAnsi" w:cs="Verdana"/>
                <w:sz w:val="20"/>
                <w:szCs w:val="20"/>
              </w:rPr>
              <w:t>Specific art vocabulary is used to describe, analyze, and interpret works of art</w:t>
            </w:r>
          </w:p>
        </w:tc>
        <w:tc>
          <w:tcPr>
            <w:tcW w:w="2448" w:type="dxa"/>
            <w:tcBorders>
              <w:left w:val="single" w:sz="4" w:space="0" w:color="auto"/>
              <w:bottom w:val="single" w:sz="8" w:space="0" w:color="auto"/>
              <w:right w:val="single" w:sz="24" w:space="0" w:color="auto"/>
            </w:tcBorders>
          </w:tcPr>
          <w:p w:rsidR="00406E13"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w:t>
            </w:r>
            <w:r w:rsidRPr="00D5423D">
              <w:rPr>
                <w:rFonts w:asciiTheme="minorHAnsi" w:hAnsiTheme="minorHAnsi"/>
                <w:sz w:val="20"/>
                <w:szCs w:val="20"/>
              </w:rPr>
              <w:t>S.1-GLE.</w:t>
            </w:r>
            <w:r>
              <w:rPr>
                <w:rFonts w:asciiTheme="minorHAnsi" w:hAnsiTheme="minorHAnsi"/>
                <w:sz w:val="20"/>
                <w:szCs w:val="20"/>
              </w:rPr>
              <w:t>3</w:t>
            </w:r>
          </w:p>
        </w:tc>
      </w:tr>
      <w:tr w:rsidR="00406E13" w:rsidRPr="00D5423D" w:rsidTr="000F35E8">
        <w:trPr>
          <w:trHeight w:val="131"/>
          <w:jc w:val="center"/>
        </w:trPr>
        <w:tc>
          <w:tcPr>
            <w:tcW w:w="2538" w:type="dxa"/>
            <w:vMerge w:val="restart"/>
            <w:tcBorders>
              <w:top w:val="single" w:sz="8" w:space="0" w:color="auto"/>
              <w:left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Envision and Critique to </w:t>
            </w:r>
            <w:r w:rsidRPr="00D07268">
              <w:rPr>
                <w:rFonts w:asciiTheme="minorHAnsi" w:hAnsiTheme="minorHAnsi"/>
                <w:b/>
                <w:bCs/>
                <w:sz w:val="20"/>
                <w:szCs w:val="20"/>
              </w:rPr>
              <w:t>Reflect</w:t>
            </w: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NoSpacing"/>
              <w:numPr>
                <w:ilvl w:val="0"/>
                <w:numId w:val="27"/>
              </w:numPr>
              <w:rPr>
                <w:rFonts w:asciiTheme="minorHAnsi" w:hAnsiTheme="minorHAnsi"/>
                <w:sz w:val="20"/>
                <w:szCs w:val="20"/>
              </w:rPr>
            </w:pPr>
            <w:r w:rsidRPr="00406E13">
              <w:rPr>
                <w:rFonts w:asciiTheme="minorHAnsi" w:hAnsiTheme="minorHAnsi"/>
                <w:sz w:val="20"/>
                <w:szCs w:val="20"/>
              </w:rPr>
              <w:t>Visual symbols and metaphors can be used to create visual expression</w:t>
            </w:r>
          </w:p>
        </w:tc>
        <w:tc>
          <w:tcPr>
            <w:tcW w:w="2448" w:type="dxa"/>
            <w:tcBorders>
              <w:top w:val="single" w:sz="8" w:space="0" w:color="auto"/>
              <w:left w:val="single" w:sz="4"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-S.2-GLE.1</w:t>
            </w:r>
          </w:p>
        </w:tc>
      </w:tr>
      <w:tr w:rsidR="00406E13" w:rsidRPr="00D5423D" w:rsidTr="000F35E8">
        <w:trPr>
          <w:trHeight w:val="131"/>
          <w:jc w:val="center"/>
        </w:trPr>
        <w:tc>
          <w:tcPr>
            <w:tcW w:w="2538" w:type="dxa"/>
            <w:vMerge/>
            <w:tcBorders>
              <w:left w:val="single" w:sz="24" w:space="0" w:color="auto"/>
              <w:bottom w:val="single" w:sz="8"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NoSpacing"/>
              <w:numPr>
                <w:ilvl w:val="0"/>
                <w:numId w:val="27"/>
              </w:numPr>
              <w:rPr>
                <w:rFonts w:asciiTheme="minorHAnsi" w:hAnsiTheme="minorHAnsi"/>
                <w:sz w:val="20"/>
                <w:szCs w:val="20"/>
              </w:rPr>
            </w:pPr>
            <w:r w:rsidRPr="00406E13">
              <w:rPr>
                <w:rFonts w:asciiTheme="minorHAnsi" w:hAnsiTheme="minorHAnsi"/>
                <w:sz w:val="20"/>
                <w:szCs w:val="20"/>
              </w:rPr>
              <w:t>Key concepts, issues, and themes connect the visual arts to other disciplines such as the humanities, sciences, mathematics, social studies, and technology</w:t>
            </w:r>
          </w:p>
        </w:tc>
        <w:tc>
          <w:tcPr>
            <w:tcW w:w="2448" w:type="dxa"/>
            <w:tcBorders>
              <w:left w:val="single" w:sz="4" w:space="0" w:color="auto"/>
              <w:bottom w:val="single" w:sz="8" w:space="0" w:color="auto"/>
              <w:right w:val="single" w:sz="24" w:space="0" w:color="auto"/>
            </w:tcBorders>
          </w:tcPr>
          <w:p w:rsidR="00406E13"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-S.2-GLE.1</w:t>
            </w:r>
          </w:p>
        </w:tc>
      </w:tr>
      <w:tr w:rsidR="00406E1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Invent and Discover to </w:t>
            </w:r>
            <w:r w:rsidRPr="00D07268">
              <w:rPr>
                <w:rFonts w:asciiTheme="minorHAnsi" w:hAnsiTheme="minorHAnsi"/>
                <w:b/>
                <w:bCs/>
                <w:sz w:val="20"/>
                <w:szCs w:val="20"/>
              </w:rPr>
              <w:t>Create</w:t>
            </w: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8"/>
              </w:numPr>
              <w:spacing w:after="0" w:line="240" w:lineRule="auto"/>
              <w:contextualSpacing w:val="0"/>
              <w:rPr>
                <w:rFonts w:asciiTheme="minorHAnsi" w:hAnsiTheme="minorHAnsi"/>
                <w:sz w:val="20"/>
                <w:szCs w:val="20"/>
              </w:rPr>
            </w:pPr>
            <w:r w:rsidRPr="00406E13">
              <w:rPr>
                <w:rFonts w:asciiTheme="minorHAnsi" w:hAnsiTheme="minorHAnsi" w:cs="Verdana"/>
                <w:sz w:val="20"/>
                <w:szCs w:val="20"/>
              </w:rPr>
              <w:t>Plan the creation of a work of art</w:t>
            </w:r>
          </w:p>
        </w:tc>
        <w:tc>
          <w:tcPr>
            <w:tcW w:w="2448" w:type="dxa"/>
            <w:tcBorders>
              <w:top w:val="single" w:sz="8" w:space="0" w:color="auto"/>
              <w:left w:val="single" w:sz="4" w:space="0" w:color="auto"/>
              <w:bottom w:val="single" w:sz="8"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-S.3-GLE.1</w:t>
            </w:r>
          </w:p>
        </w:tc>
      </w:tr>
      <w:tr w:rsidR="00406E13"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8"/>
              </w:numPr>
              <w:spacing w:after="0" w:line="240" w:lineRule="auto"/>
              <w:contextualSpacing w:val="0"/>
              <w:rPr>
                <w:rFonts w:asciiTheme="minorHAnsi" w:hAnsiTheme="minorHAnsi"/>
                <w:sz w:val="20"/>
                <w:szCs w:val="20"/>
              </w:rPr>
            </w:pPr>
            <w:r w:rsidRPr="00406E13">
              <w:rPr>
                <w:rFonts w:asciiTheme="minorHAnsi" w:hAnsiTheme="minorHAnsi" w:cs="Verdana"/>
                <w:sz w:val="20"/>
                <w:szCs w:val="20"/>
              </w:rPr>
              <w:t>Explore various media, materials, and techniques used to create works of art</w:t>
            </w:r>
          </w:p>
        </w:tc>
        <w:tc>
          <w:tcPr>
            <w:tcW w:w="2448" w:type="dxa"/>
            <w:tcBorders>
              <w:top w:val="single" w:sz="8" w:space="0" w:color="auto"/>
              <w:left w:val="single" w:sz="4" w:space="0" w:color="auto"/>
              <w:bottom w:val="single" w:sz="8" w:space="0" w:color="auto"/>
              <w:right w:val="single" w:sz="24" w:space="0" w:color="auto"/>
            </w:tcBorders>
          </w:tcPr>
          <w:p w:rsidR="00406E13"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-S.3-GLE.2</w:t>
            </w:r>
          </w:p>
        </w:tc>
      </w:tr>
      <w:tr w:rsidR="00406E13" w:rsidRPr="00D5423D" w:rsidTr="000F35E8">
        <w:trPr>
          <w:trHeight w:val="270"/>
          <w:jc w:val="center"/>
        </w:trPr>
        <w:tc>
          <w:tcPr>
            <w:tcW w:w="2538" w:type="dxa"/>
            <w:vMerge/>
            <w:tcBorders>
              <w:left w:val="single" w:sz="24" w:space="0" w:color="auto"/>
              <w:bottom w:val="single" w:sz="8"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8" w:space="0" w:color="auto"/>
              <w:left w:val="single" w:sz="8" w:space="0" w:color="auto"/>
              <w:bottom w:val="single" w:sz="8" w:space="0" w:color="auto"/>
              <w:right w:val="single" w:sz="4" w:space="0" w:color="auto"/>
            </w:tcBorders>
          </w:tcPr>
          <w:p w:rsidR="00406E13" w:rsidRPr="00406E13" w:rsidRDefault="00406E13" w:rsidP="00406E13">
            <w:pPr>
              <w:pStyle w:val="ListParagraph"/>
              <w:numPr>
                <w:ilvl w:val="0"/>
                <w:numId w:val="28"/>
              </w:numPr>
              <w:spacing w:after="0" w:line="240" w:lineRule="auto"/>
              <w:contextualSpacing w:val="0"/>
              <w:rPr>
                <w:rFonts w:asciiTheme="minorHAnsi" w:hAnsiTheme="minorHAnsi"/>
                <w:sz w:val="20"/>
                <w:szCs w:val="20"/>
              </w:rPr>
            </w:pPr>
            <w:r w:rsidRPr="00406E13">
              <w:rPr>
                <w:rFonts w:asciiTheme="minorHAnsi" w:hAnsiTheme="minorHAnsi"/>
                <w:sz w:val="20"/>
                <w:szCs w:val="20"/>
              </w:rPr>
              <w:t xml:space="preserve">Utilize current, available technology to refine ideas in works of art </w:t>
            </w:r>
          </w:p>
        </w:tc>
        <w:tc>
          <w:tcPr>
            <w:tcW w:w="2448" w:type="dxa"/>
            <w:tcBorders>
              <w:top w:val="single" w:sz="8" w:space="0" w:color="auto"/>
              <w:left w:val="single" w:sz="4" w:space="0" w:color="auto"/>
              <w:bottom w:val="single" w:sz="8"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-S.3-GLE.3</w:t>
            </w:r>
          </w:p>
        </w:tc>
      </w:tr>
      <w:tr w:rsidR="00406E13" w:rsidRPr="00D5423D" w:rsidTr="000F35E8">
        <w:trPr>
          <w:trHeight w:val="270"/>
          <w:jc w:val="center"/>
        </w:trPr>
        <w:tc>
          <w:tcPr>
            <w:tcW w:w="2538" w:type="dxa"/>
            <w:vMerge w:val="restart"/>
            <w:tcBorders>
              <w:top w:val="single" w:sz="8" w:space="0" w:color="auto"/>
              <w:left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r w:rsidRPr="00D07268">
              <w:rPr>
                <w:rFonts w:asciiTheme="minorHAnsi" w:hAnsiTheme="minorHAnsi"/>
                <w:sz w:val="20"/>
                <w:szCs w:val="20"/>
              </w:rPr>
              <w:t xml:space="preserve">Relate and Connect to </w:t>
            </w:r>
            <w:r w:rsidRPr="00D07268">
              <w:rPr>
                <w:rFonts w:asciiTheme="minorHAnsi" w:hAnsiTheme="minorHAnsi"/>
                <w:b/>
                <w:bCs/>
                <w:sz w:val="20"/>
                <w:szCs w:val="20"/>
              </w:rPr>
              <w:t>Transfer</w:t>
            </w:r>
          </w:p>
        </w:tc>
        <w:tc>
          <w:tcPr>
            <w:tcW w:w="9630" w:type="dxa"/>
            <w:gridSpan w:val="6"/>
            <w:tcBorders>
              <w:top w:val="single" w:sz="8" w:space="0" w:color="auto"/>
              <w:left w:val="single" w:sz="8" w:space="0" w:color="auto"/>
              <w:bottom w:val="single" w:sz="4" w:space="0" w:color="auto"/>
              <w:right w:val="single" w:sz="4" w:space="0" w:color="auto"/>
            </w:tcBorders>
          </w:tcPr>
          <w:p w:rsidR="00406E13" w:rsidRPr="00406E13" w:rsidRDefault="00406E13" w:rsidP="00406E13">
            <w:pPr>
              <w:pStyle w:val="ListParagraph"/>
              <w:numPr>
                <w:ilvl w:val="0"/>
                <w:numId w:val="29"/>
              </w:numPr>
              <w:spacing w:after="0" w:line="240" w:lineRule="auto"/>
              <w:contextualSpacing w:val="0"/>
              <w:rPr>
                <w:rFonts w:asciiTheme="minorHAnsi" w:hAnsiTheme="minorHAnsi"/>
                <w:sz w:val="20"/>
                <w:szCs w:val="20"/>
              </w:rPr>
            </w:pPr>
            <w:r w:rsidRPr="00406E13">
              <w:rPr>
                <w:rFonts w:asciiTheme="minorHAnsi" w:hAnsiTheme="minorHAnsi" w:cs="Verdana"/>
                <w:sz w:val="20"/>
                <w:szCs w:val="20"/>
              </w:rPr>
              <w:t>Critical thinking in the arts transfers to multiple lifelong endeavors</w:t>
            </w:r>
          </w:p>
        </w:tc>
        <w:tc>
          <w:tcPr>
            <w:tcW w:w="2448" w:type="dxa"/>
            <w:tcBorders>
              <w:top w:val="single" w:sz="8" w:space="0" w:color="auto"/>
              <w:left w:val="single" w:sz="4" w:space="0" w:color="auto"/>
              <w:bottom w:val="single" w:sz="4"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-S.4-GLE.1</w:t>
            </w:r>
          </w:p>
        </w:tc>
      </w:tr>
      <w:tr w:rsidR="00406E13" w:rsidRPr="00D5423D" w:rsidTr="00D07268">
        <w:trPr>
          <w:trHeight w:val="270"/>
          <w:jc w:val="center"/>
        </w:trPr>
        <w:tc>
          <w:tcPr>
            <w:tcW w:w="2538" w:type="dxa"/>
            <w:vMerge/>
            <w:tcBorders>
              <w:left w:val="single" w:sz="24" w:space="0" w:color="auto"/>
              <w:bottom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4" w:space="0" w:color="auto"/>
              <w:right w:val="single" w:sz="4" w:space="0" w:color="auto"/>
            </w:tcBorders>
          </w:tcPr>
          <w:p w:rsidR="00406E13" w:rsidRPr="00406E13" w:rsidRDefault="00406E13" w:rsidP="00406E13">
            <w:pPr>
              <w:pStyle w:val="ListParagraph"/>
              <w:numPr>
                <w:ilvl w:val="0"/>
                <w:numId w:val="29"/>
              </w:numPr>
              <w:spacing w:after="0" w:line="240" w:lineRule="auto"/>
              <w:contextualSpacing w:val="0"/>
              <w:rPr>
                <w:rFonts w:asciiTheme="minorHAnsi" w:hAnsiTheme="minorHAnsi"/>
                <w:sz w:val="20"/>
                <w:szCs w:val="20"/>
              </w:rPr>
            </w:pPr>
            <w:r w:rsidRPr="00406E13">
              <w:rPr>
                <w:rFonts w:asciiTheme="minorHAnsi" w:hAnsiTheme="minorHAnsi" w:cs="Verdana"/>
                <w:sz w:val="20"/>
                <w:szCs w:val="20"/>
              </w:rPr>
              <w:t>Visual arts impact community, cultural traditions, and events</w:t>
            </w:r>
          </w:p>
        </w:tc>
        <w:tc>
          <w:tcPr>
            <w:tcW w:w="2448" w:type="dxa"/>
            <w:tcBorders>
              <w:top w:val="single" w:sz="4" w:space="0" w:color="auto"/>
              <w:left w:val="single" w:sz="4" w:space="0" w:color="auto"/>
              <w:bottom w:val="single" w:sz="4" w:space="0" w:color="auto"/>
              <w:right w:val="single" w:sz="24" w:space="0" w:color="auto"/>
            </w:tcBorders>
          </w:tcPr>
          <w:p w:rsidR="00406E13"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-S.4-GLE.2</w:t>
            </w:r>
          </w:p>
        </w:tc>
      </w:tr>
      <w:tr w:rsidR="00406E13" w:rsidRPr="00D5423D" w:rsidTr="000F35E8">
        <w:trPr>
          <w:trHeight w:val="270"/>
          <w:jc w:val="center"/>
        </w:trPr>
        <w:tc>
          <w:tcPr>
            <w:tcW w:w="2538" w:type="dxa"/>
            <w:vMerge/>
            <w:tcBorders>
              <w:left w:val="single" w:sz="24" w:space="0" w:color="auto"/>
              <w:bottom w:val="single" w:sz="24" w:space="0" w:color="auto"/>
              <w:right w:val="single" w:sz="8" w:space="0" w:color="auto"/>
            </w:tcBorders>
          </w:tcPr>
          <w:p w:rsidR="00406E13" w:rsidRPr="00D5423D" w:rsidRDefault="00406E1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6"/>
            <w:tcBorders>
              <w:top w:val="single" w:sz="4" w:space="0" w:color="auto"/>
              <w:left w:val="single" w:sz="8" w:space="0" w:color="auto"/>
              <w:bottom w:val="single" w:sz="24" w:space="0" w:color="auto"/>
              <w:right w:val="single" w:sz="4" w:space="0" w:color="auto"/>
            </w:tcBorders>
          </w:tcPr>
          <w:p w:rsidR="00406E13" w:rsidRPr="00406E13" w:rsidRDefault="00406E13" w:rsidP="00406E13">
            <w:pPr>
              <w:pStyle w:val="ListParagraph"/>
              <w:numPr>
                <w:ilvl w:val="0"/>
                <w:numId w:val="29"/>
              </w:numPr>
              <w:spacing w:after="0" w:line="240" w:lineRule="auto"/>
              <w:contextualSpacing w:val="0"/>
              <w:rPr>
                <w:rFonts w:asciiTheme="minorHAnsi" w:hAnsiTheme="minorHAnsi"/>
                <w:sz w:val="20"/>
                <w:szCs w:val="20"/>
              </w:rPr>
            </w:pPr>
            <w:r w:rsidRPr="00406E13">
              <w:rPr>
                <w:rFonts w:asciiTheme="minorHAnsi" w:hAnsiTheme="minorHAnsi" w:cs="Verdana"/>
                <w:sz w:val="20"/>
                <w:szCs w:val="20"/>
              </w:rPr>
              <w:t>Eco-art is a contemporary response to environmental issues</w:t>
            </w:r>
          </w:p>
        </w:tc>
        <w:tc>
          <w:tcPr>
            <w:tcW w:w="2448" w:type="dxa"/>
            <w:tcBorders>
              <w:top w:val="single" w:sz="4" w:space="0" w:color="auto"/>
              <w:left w:val="single" w:sz="4" w:space="0" w:color="auto"/>
              <w:bottom w:val="single" w:sz="24" w:space="0" w:color="auto"/>
              <w:right w:val="single" w:sz="24" w:space="0" w:color="auto"/>
            </w:tcBorders>
          </w:tcPr>
          <w:p w:rsidR="00406E13" w:rsidRPr="00D5423D" w:rsidRDefault="00406E1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VA09-</w:t>
            </w:r>
            <w:r w:rsidR="00EA18CB">
              <w:rPr>
                <w:rFonts w:asciiTheme="minorHAnsi" w:hAnsiTheme="minorHAnsi"/>
                <w:sz w:val="20"/>
                <w:szCs w:val="20"/>
              </w:rPr>
              <w:t>GR.6</w:t>
            </w:r>
            <w:r>
              <w:rPr>
                <w:rFonts w:asciiTheme="minorHAnsi" w:hAnsiTheme="minorHAnsi"/>
                <w:sz w:val="20"/>
                <w:szCs w:val="20"/>
              </w:rPr>
              <w:t>-S.4-GLE.3</w:t>
            </w:r>
          </w:p>
        </w:tc>
      </w:tr>
      <w:tr w:rsidR="00D763A1" w:rsidRPr="00D5423D" w:rsidTr="00394AF3">
        <w:trPr>
          <w:trHeight w:val="2647"/>
          <w:jc w:val="center"/>
        </w:trPr>
        <w:tc>
          <w:tcPr>
            <w:tcW w:w="7007" w:type="dxa"/>
            <w:gridSpan w:val="2"/>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376DD42A" wp14:editId="0B711266">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6"/>
            <w:tcBorders>
              <w:top w:val="single" w:sz="4" w:space="0" w:color="auto"/>
              <w:left w:val="single" w:sz="24" w:space="0" w:color="auto"/>
              <w:bottom w:val="single" w:sz="24" w:space="0" w:color="auto"/>
              <w:right w:val="single" w:sz="24" w:space="0" w:color="auto"/>
            </w:tcBorders>
            <w:vAlign w:val="center"/>
          </w:tcPr>
          <w:p w:rsidR="00653C35" w:rsidRDefault="00E67E88" w:rsidP="000B1167">
            <w:pPr>
              <w:ind w:left="0" w:firstLine="0"/>
              <w:jc w:val="center"/>
              <w:rPr>
                <w:sz w:val="20"/>
                <w:szCs w:val="20"/>
              </w:rPr>
            </w:pPr>
            <w:r>
              <w:rPr>
                <w:noProof/>
                <w:sz w:val="20"/>
                <w:szCs w:val="20"/>
              </w:rPr>
              <w:drawing>
                <wp:inline distT="0" distB="0" distL="0" distR="0" wp14:anchorId="0BDB7CF1" wp14:editId="7E54F1A1">
                  <wp:extent cx="3254025" cy="1532466"/>
                  <wp:effectExtent l="19050" t="0" r="3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53609" cy="1532270"/>
                          </a:xfrm>
                          <a:prstGeom prst="rect">
                            <a:avLst/>
                          </a:prstGeom>
                          <a:noFill/>
                          <a:ln w="9525">
                            <a:noFill/>
                            <a:miter lim="800000"/>
                            <a:headEnd/>
                            <a:tailEnd/>
                          </a:ln>
                        </pic:spPr>
                      </pic:pic>
                    </a:graphicData>
                  </a:graphic>
                </wp:inline>
              </w:drawing>
            </w:r>
          </w:p>
          <w:p w:rsidR="00D763A1" w:rsidRPr="00D5423D" w:rsidRDefault="00AD5BF5" w:rsidP="00AD5BF5">
            <w:pPr>
              <w:ind w:left="0" w:firstLine="0"/>
              <w:rPr>
                <w:noProof/>
              </w:rPr>
            </w:pPr>
            <w:r w:rsidRPr="00AD5BF5">
              <w:rPr>
                <w:sz w:val="20"/>
                <w:szCs w:val="20"/>
              </w:rPr>
              <w:t>The Colorado Academic Standards for Visual Arts are not intended to be taught in a linear (checklist of coverage) fashion, but rather should be implemented as a cyclical creative process. Each unit within this sample blueprint intentionally includes standards from all four visual arts standards to illustrate this process-based philosophy.</w:t>
            </w:r>
          </w:p>
        </w:tc>
      </w:tr>
      <w:tr w:rsidR="0093017C" w:rsidRPr="00D5423D" w:rsidTr="000F35E8">
        <w:trPr>
          <w:trHeight w:val="165"/>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0F35E8">
        <w:trPr>
          <w:cantSplit/>
          <w:trHeight w:val="165"/>
          <w:jc w:val="center"/>
        </w:trPr>
        <w:tc>
          <w:tcPr>
            <w:tcW w:w="8118" w:type="dxa"/>
            <w:gridSpan w:val="3"/>
          </w:tcPr>
          <w:p w:rsidR="0013710B" w:rsidRPr="00D5423D" w:rsidRDefault="003A1E66" w:rsidP="00BA43DD">
            <w:pPr>
              <w:ind w:left="0" w:firstLine="0"/>
              <w:rPr>
                <w:sz w:val="20"/>
                <w:szCs w:val="20"/>
              </w:rPr>
            </w:pPr>
            <w:r w:rsidRPr="00747626">
              <w:rPr>
                <w:sz w:val="20"/>
                <w:szCs w:val="20"/>
              </w:rPr>
              <w:t>Pop Culture and Art</w:t>
            </w:r>
          </w:p>
        </w:tc>
        <w:tc>
          <w:tcPr>
            <w:tcW w:w="3150" w:type="dxa"/>
            <w:gridSpan w:val="3"/>
          </w:tcPr>
          <w:p w:rsidR="0013710B" w:rsidRPr="00D5423D" w:rsidRDefault="003A1E66" w:rsidP="00BA43DD">
            <w:pPr>
              <w:ind w:left="0" w:firstLine="0"/>
              <w:rPr>
                <w:rFonts w:asciiTheme="minorHAnsi" w:hAnsiTheme="minorHAnsi"/>
                <w:sz w:val="20"/>
                <w:szCs w:val="20"/>
              </w:rPr>
            </w:pPr>
            <w:r w:rsidRPr="00747626">
              <w:rPr>
                <w:rFonts w:asciiTheme="minorHAnsi" w:hAnsiTheme="minorHAnsi"/>
                <w:sz w:val="20"/>
                <w:szCs w:val="20"/>
              </w:rPr>
              <w:t>Instructor Choice</w:t>
            </w:r>
          </w:p>
        </w:tc>
        <w:tc>
          <w:tcPr>
            <w:tcW w:w="3348" w:type="dxa"/>
            <w:gridSpan w:val="2"/>
          </w:tcPr>
          <w:p w:rsidR="0013710B" w:rsidRPr="00D5423D" w:rsidRDefault="003A1E66" w:rsidP="00BA43DD">
            <w:pPr>
              <w:ind w:left="0" w:firstLine="0"/>
              <w:rPr>
                <w:rFonts w:asciiTheme="minorHAnsi" w:hAnsiTheme="minorHAnsi"/>
                <w:sz w:val="20"/>
                <w:szCs w:val="20"/>
              </w:rPr>
            </w:pPr>
            <w:r w:rsidRPr="00747626">
              <w:rPr>
                <w:rFonts w:asciiTheme="minorHAnsi" w:hAnsiTheme="minorHAnsi"/>
                <w:sz w:val="20"/>
                <w:szCs w:val="20"/>
              </w:rPr>
              <w:t>Instructor Choice</w:t>
            </w:r>
          </w:p>
        </w:tc>
      </w:tr>
    </w:tbl>
    <w:p w:rsidR="00660DF7" w:rsidRDefault="00660DF7" w:rsidP="00BA43DD">
      <w:pPr>
        <w:ind w:left="0" w:firstLine="0"/>
        <w:rPr>
          <w:rFonts w:asciiTheme="minorHAnsi" w:hAnsiTheme="minorHAnsi"/>
          <w:sz w:val="20"/>
          <w:szCs w:val="20"/>
        </w:rPr>
      </w:pPr>
    </w:p>
    <w:p w:rsidR="00660DF7" w:rsidRDefault="00660DF7">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2430"/>
        <w:gridCol w:w="1151"/>
        <w:gridCol w:w="1956"/>
        <w:gridCol w:w="4699"/>
      </w:tblGrid>
      <w:tr w:rsidR="00034172" w:rsidRPr="00D5423D" w:rsidTr="00AE4ACE">
        <w:trPr>
          <w:cantSplit/>
          <w:jc w:val="center"/>
        </w:trPr>
        <w:tc>
          <w:tcPr>
            <w:tcW w:w="1867" w:type="dxa"/>
            <w:shd w:val="clear" w:color="auto" w:fill="000000" w:themeFill="text1"/>
          </w:tcPr>
          <w:p w:rsidR="00034172" w:rsidRPr="00D5423D" w:rsidRDefault="00034172" w:rsidP="00AE4AC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3"/>
          </w:tcPr>
          <w:p w:rsidR="00034172" w:rsidRPr="00D5423D" w:rsidRDefault="003A1E66" w:rsidP="00AE4ACE">
            <w:pPr>
              <w:ind w:left="0" w:firstLine="0"/>
              <w:rPr>
                <w:rFonts w:asciiTheme="minorHAnsi" w:hAnsiTheme="minorHAnsi"/>
                <w:sz w:val="20"/>
                <w:szCs w:val="20"/>
              </w:rPr>
            </w:pPr>
            <w:r w:rsidRPr="00C8256D">
              <w:rPr>
                <w:rFonts w:asciiTheme="minorHAnsi" w:hAnsiTheme="minorHAnsi"/>
                <w:sz w:val="20"/>
                <w:szCs w:val="20"/>
              </w:rPr>
              <w:t>Pop Culture and Art</w:t>
            </w:r>
          </w:p>
        </w:tc>
        <w:tc>
          <w:tcPr>
            <w:tcW w:w="1956" w:type="dxa"/>
            <w:shd w:val="clear" w:color="auto" w:fill="000000" w:themeFill="text1"/>
          </w:tcPr>
          <w:p w:rsidR="00034172" w:rsidRPr="00D5423D" w:rsidRDefault="00034172" w:rsidP="00AE4AC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tcPr>
          <w:p w:rsidR="00034172" w:rsidRPr="00D5423D" w:rsidRDefault="00C8256D" w:rsidP="00AE4ACE">
            <w:pPr>
              <w:ind w:left="0" w:firstLine="0"/>
              <w:rPr>
                <w:rFonts w:asciiTheme="minorHAnsi" w:hAnsiTheme="minorHAnsi"/>
                <w:sz w:val="20"/>
                <w:szCs w:val="20"/>
              </w:rPr>
            </w:pPr>
            <w:r>
              <w:rPr>
                <w:rFonts w:asciiTheme="minorHAnsi" w:hAnsiTheme="minorHAnsi"/>
                <w:sz w:val="20"/>
                <w:szCs w:val="20"/>
              </w:rPr>
              <w:t xml:space="preserve">Instructor </w:t>
            </w:r>
            <w:r w:rsidR="003A1E66" w:rsidRPr="00C8256D">
              <w:rPr>
                <w:rFonts w:asciiTheme="minorHAnsi" w:hAnsiTheme="minorHAnsi"/>
                <w:sz w:val="20"/>
                <w:szCs w:val="20"/>
              </w:rPr>
              <w:t>Choice</w:t>
            </w:r>
          </w:p>
        </w:tc>
      </w:tr>
      <w:tr w:rsidR="00034172" w:rsidRPr="00D5423D" w:rsidTr="00AE4ACE">
        <w:trPr>
          <w:cantSplit/>
          <w:trHeight w:val="615"/>
          <w:jc w:val="center"/>
        </w:trPr>
        <w:tc>
          <w:tcPr>
            <w:tcW w:w="1867" w:type="dxa"/>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AE4ACE" w:rsidRPr="00C8256D" w:rsidRDefault="003A1E66" w:rsidP="00C8256D">
            <w:pPr>
              <w:ind w:left="0" w:firstLine="0"/>
              <w:rPr>
                <w:rFonts w:asciiTheme="minorHAnsi" w:hAnsiTheme="minorHAnsi"/>
                <w:sz w:val="20"/>
                <w:szCs w:val="20"/>
              </w:rPr>
            </w:pPr>
            <w:r w:rsidRPr="00C8256D">
              <w:rPr>
                <w:rFonts w:asciiTheme="minorHAnsi" w:hAnsiTheme="minorHAnsi"/>
                <w:sz w:val="20"/>
                <w:szCs w:val="20"/>
              </w:rPr>
              <w:t>Transformation</w:t>
            </w:r>
          </w:p>
          <w:p w:rsidR="00034172" w:rsidRPr="00D5423D" w:rsidRDefault="00034172" w:rsidP="00AE4ACE">
            <w:pPr>
              <w:pStyle w:val="ListParagraph"/>
              <w:spacing w:after="0" w:line="240" w:lineRule="auto"/>
              <w:ind w:left="0"/>
              <w:contextualSpacing w:val="0"/>
              <w:rPr>
                <w:rFonts w:asciiTheme="minorHAnsi" w:hAnsiTheme="minorHAnsi"/>
                <w:sz w:val="20"/>
                <w:szCs w:val="20"/>
              </w:rPr>
            </w:pPr>
          </w:p>
        </w:tc>
        <w:tc>
          <w:tcPr>
            <w:tcW w:w="2430" w:type="dxa"/>
            <w:shd w:val="clear" w:color="auto" w:fill="D9D9D9" w:themeFill="background1" w:themeFillShade="D9"/>
          </w:tcPr>
          <w:p w:rsidR="00034172" w:rsidRPr="00D5423D" w:rsidRDefault="00034172" w:rsidP="00AE4AC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7806" w:type="dxa"/>
            <w:gridSpan w:val="3"/>
          </w:tcPr>
          <w:p w:rsidR="00C02235" w:rsidRDefault="00C02235" w:rsidP="00C02235">
            <w:pPr>
              <w:ind w:left="0" w:firstLine="0"/>
              <w:rPr>
                <w:rFonts w:asciiTheme="minorHAnsi" w:eastAsia="Times New Roman" w:hAnsiTheme="minorHAnsi"/>
                <w:sz w:val="20"/>
                <w:szCs w:val="20"/>
              </w:rPr>
            </w:pPr>
            <w:r w:rsidRPr="00747626">
              <w:rPr>
                <w:rFonts w:asciiTheme="minorHAnsi" w:eastAsia="Times New Roman" w:hAnsiTheme="minorHAnsi"/>
                <w:sz w:val="20"/>
                <w:szCs w:val="20"/>
              </w:rPr>
              <w:t>VA09-</w:t>
            </w:r>
            <w:r w:rsidR="00EA18CB">
              <w:rPr>
                <w:rFonts w:asciiTheme="minorHAnsi" w:eastAsia="Times New Roman" w:hAnsiTheme="minorHAnsi"/>
                <w:sz w:val="20"/>
                <w:szCs w:val="20"/>
              </w:rPr>
              <w:t>GR.6</w:t>
            </w:r>
            <w:r w:rsidRPr="00747626">
              <w:rPr>
                <w:rFonts w:asciiTheme="minorHAnsi" w:eastAsia="Times New Roman" w:hAnsiTheme="minorHAnsi"/>
                <w:sz w:val="20"/>
                <w:szCs w:val="20"/>
              </w:rPr>
              <w:t>-S.1-GLE.1,</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VA09-GR.6-S.1-GLE.</w:t>
            </w:r>
            <w:r>
              <w:rPr>
                <w:rFonts w:asciiTheme="minorHAnsi" w:eastAsia="Times New Roman" w:hAnsiTheme="minorHAnsi"/>
                <w:sz w:val="20"/>
                <w:szCs w:val="20"/>
              </w:rPr>
              <w:t>2,</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VA09-GR.6-S.1-GLE.</w:t>
            </w:r>
            <w:r w:rsidRPr="00747626">
              <w:rPr>
                <w:rFonts w:asciiTheme="minorHAnsi" w:eastAsia="Times New Roman" w:hAnsiTheme="minorHAnsi"/>
                <w:sz w:val="20"/>
                <w:szCs w:val="20"/>
              </w:rPr>
              <w:t>3</w:t>
            </w:r>
          </w:p>
          <w:p w:rsidR="00C02235" w:rsidRDefault="00C02235" w:rsidP="00C02235">
            <w:pPr>
              <w:ind w:left="0" w:firstLine="0"/>
              <w:rPr>
                <w:rFonts w:asciiTheme="minorHAnsi" w:eastAsia="Times New Roman" w:hAnsiTheme="minorHAnsi"/>
                <w:sz w:val="20"/>
                <w:szCs w:val="20"/>
              </w:rPr>
            </w:pPr>
            <w:r w:rsidRPr="00747626">
              <w:rPr>
                <w:rFonts w:asciiTheme="minorHAnsi" w:eastAsia="Times New Roman" w:hAnsiTheme="minorHAnsi"/>
                <w:sz w:val="20"/>
                <w:szCs w:val="20"/>
              </w:rPr>
              <w:t>VA09-</w:t>
            </w:r>
            <w:r w:rsidR="00EA18CB">
              <w:rPr>
                <w:rFonts w:asciiTheme="minorHAnsi" w:eastAsia="Times New Roman" w:hAnsiTheme="minorHAnsi"/>
                <w:sz w:val="20"/>
                <w:szCs w:val="20"/>
              </w:rPr>
              <w:t>GR.6</w:t>
            </w:r>
            <w:r w:rsidRPr="00747626">
              <w:rPr>
                <w:rFonts w:asciiTheme="minorHAnsi" w:eastAsia="Times New Roman" w:hAnsiTheme="minorHAnsi"/>
                <w:sz w:val="20"/>
                <w:szCs w:val="20"/>
              </w:rPr>
              <w:t>-S.2-GLE.</w:t>
            </w:r>
            <w:r>
              <w:rPr>
                <w:rFonts w:asciiTheme="minorHAnsi" w:eastAsia="Times New Roman" w:hAnsiTheme="minorHAnsi"/>
                <w:sz w:val="20"/>
                <w:szCs w:val="20"/>
              </w:rPr>
              <w:t>1,</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VA09-GR.6-S.2-GLE.</w:t>
            </w:r>
            <w:r w:rsidRPr="00747626">
              <w:rPr>
                <w:rFonts w:asciiTheme="minorHAnsi" w:eastAsia="Times New Roman" w:hAnsiTheme="minorHAnsi"/>
                <w:sz w:val="20"/>
                <w:szCs w:val="20"/>
              </w:rPr>
              <w:t>2</w:t>
            </w:r>
          </w:p>
          <w:p w:rsidR="00C02235" w:rsidRDefault="00C02235" w:rsidP="00C02235">
            <w:pPr>
              <w:ind w:left="0" w:firstLine="0"/>
              <w:rPr>
                <w:rFonts w:asciiTheme="minorHAnsi" w:eastAsia="Times New Roman" w:hAnsiTheme="minorHAnsi"/>
                <w:sz w:val="20"/>
                <w:szCs w:val="20"/>
              </w:rPr>
            </w:pPr>
            <w:r w:rsidRPr="00747626">
              <w:rPr>
                <w:rFonts w:asciiTheme="minorHAnsi" w:eastAsia="Times New Roman" w:hAnsiTheme="minorHAnsi"/>
                <w:sz w:val="20"/>
                <w:szCs w:val="20"/>
              </w:rPr>
              <w:t>VA09-</w:t>
            </w:r>
            <w:r w:rsidR="00EA18CB">
              <w:rPr>
                <w:rFonts w:asciiTheme="minorHAnsi" w:eastAsia="Times New Roman" w:hAnsiTheme="minorHAnsi"/>
                <w:sz w:val="20"/>
                <w:szCs w:val="20"/>
              </w:rPr>
              <w:t>GR.6</w:t>
            </w:r>
            <w:r w:rsidRPr="00747626">
              <w:rPr>
                <w:rFonts w:asciiTheme="minorHAnsi" w:eastAsia="Times New Roman" w:hAnsiTheme="minorHAnsi"/>
                <w:sz w:val="20"/>
                <w:szCs w:val="20"/>
              </w:rPr>
              <w:t>-S.3-GLE.1,</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VA09-GR.6-S.3-GLE.</w:t>
            </w:r>
            <w:r w:rsidRPr="00747626">
              <w:rPr>
                <w:rFonts w:asciiTheme="minorHAnsi" w:eastAsia="Times New Roman" w:hAnsiTheme="minorHAnsi"/>
                <w:sz w:val="20"/>
                <w:szCs w:val="20"/>
              </w:rPr>
              <w:t>2,</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VA09-GR.6-S.3-GLE.</w:t>
            </w:r>
            <w:r w:rsidRPr="00747626">
              <w:rPr>
                <w:rFonts w:asciiTheme="minorHAnsi" w:eastAsia="Times New Roman" w:hAnsiTheme="minorHAnsi"/>
                <w:sz w:val="20"/>
                <w:szCs w:val="20"/>
              </w:rPr>
              <w:t>3</w:t>
            </w:r>
          </w:p>
          <w:p w:rsidR="00C02235" w:rsidRPr="00D5423D" w:rsidRDefault="00C02235" w:rsidP="00C02235">
            <w:pPr>
              <w:ind w:left="0" w:firstLine="0"/>
              <w:rPr>
                <w:rFonts w:asciiTheme="minorHAnsi" w:hAnsiTheme="minorHAnsi"/>
                <w:sz w:val="20"/>
                <w:szCs w:val="20"/>
              </w:rPr>
            </w:pPr>
            <w:r w:rsidRPr="00747626">
              <w:rPr>
                <w:rFonts w:asciiTheme="minorHAnsi" w:eastAsia="Times New Roman" w:hAnsiTheme="minorHAnsi"/>
                <w:sz w:val="20"/>
                <w:szCs w:val="20"/>
              </w:rPr>
              <w:t>VA09-</w:t>
            </w:r>
            <w:r w:rsidR="00EA18CB">
              <w:rPr>
                <w:rFonts w:asciiTheme="minorHAnsi" w:eastAsia="Times New Roman" w:hAnsiTheme="minorHAnsi"/>
                <w:sz w:val="20"/>
                <w:szCs w:val="20"/>
              </w:rPr>
              <w:t>GR.6</w:t>
            </w:r>
            <w:r w:rsidRPr="00747626">
              <w:rPr>
                <w:rFonts w:asciiTheme="minorHAnsi" w:eastAsia="Times New Roman" w:hAnsiTheme="minorHAnsi"/>
                <w:sz w:val="20"/>
                <w:szCs w:val="20"/>
              </w:rPr>
              <w:t>-S.4-GLE.</w:t>
            </w:r>
            <w:r>
              <w:rPr>
                <w:rFonts w:asciiTheme="minorHAnsi" w:eastAsia="Times New Roman" w:hAnsiTheme="minorHAnsi"/>
                <w:sz w:val="20"/>
                <w:szCs w:val="20"/>
              </w:rPr>
              <w:t>1,</w:t>
            </w:r>
            <w:r w:rsidR="00C22364">
              <w:rPr>
                <w:rFonts w:asciiTheme="minorHAnsi" w:eastAsia="Times New Roman" w:hAnsiTheme="minorHAnsi"/>
                <w:sz w:val="20"/>
                <w:szCs w:val="20"/>
              </w:rPr>
              <w:t xml:space="preserve"> </w:t>
            </w:r>
            <w:r w:rsidR="00C22364" w:rsidRPr="00C22364">
              <w:rPr>
                <w:rFonts w:asciiTheme="minorHAnsi" w:eastAsia="Times New Roman" w:hAnsiTheme="minorHAnsi"/>
                <w:sz w:val="20"/>
                <w:szCs w:val="20"/>
              </w:rPr>
              <w:t>VA09-GR.6-S.4-GLE.</w:t>
            </w:r>
            <w:r>
              <w:rPr>
                <w:rFonts w:asciiTheme="minorHAnsi" w:eastAsia="Times New Roman" w:hAnsiTheme="minorHAnsi"/>
                <w:sz w:val="20"/>
                <w:szCs w:val="20"/>
              </w:rPr>
              <w:t>2</w:t>
            </w:r>
          </w:p>
        </w:tc>
      </w:tr>
      <w:tr w:rsidR="00034172" w:rsidRPr="00D5423D" w:rsidTr="00AE4ACE">
        <w:trPr>
          <w:cantSplit/>
          <w:trHeight w:val="939"/>
          <w:jc w:val="center"/>
        </w:trPr>
        <w:tc>
          <w:tcPr>
            <w:tcW w:w="1867" w:type="dxa"/>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5"/>
            <w:tcMar>
              <w:left w:w="115" w:type="dxa"/>
              <w:right w:w="115" w:type="dxa"/>
            </w:tcMar>
          </w:tcPr>
          <w:p w:rsidR="00AE4ACE" w:rsidRPr="00C8256D" w:rsidRDefault="003A1E66" w:rsidP="00C8256D">
            <w:pPr>
              <w:pStyle w:val="ListParagraph"/>
              <w:numPr>
                <w:ilvl w:val="0"/>
                <w:numId w:val="25"/>
              </w:numPr>
              <w:spacing w:after="0" w:line="240" w:lineRule="auto"/>
              <w:contextualSpacing w:val="0"/>
              <w:rPr>
                <w:rFonts w:asciiTheme="minorHAnsi" w:eastAsia="Times New Roman" w:hAnsiTheme="minorHAnsi"/>
                <w:sz w:val="20"/>
                <w:szCs w:val="20"/>
              </w:rPr>
            </w:pPr>
            <w:r w:rsidRPr="00C8256D">
              <w:rPr>
                <w:rFonts w:asciiTheme="minorHAnsi" w:eastAsia="Times New Roman" w:hAnsiTheme="minorHAnsi"/>
                <w:sz w:val="20"/>
                <w:szCs w:val="20"/>
              </w:rPr>
              <w:t>How can everyday objects be used as a link to transform ideas? (VA09-</w:t>
            </w:r>
            <w:r w:rsidR="00EA18CB">
              <w:rPr>
                <w:rFonts w:asciiTheme="minorHAnsi" w:eastAsia="Times New Roman" w:hAnsiTheme="minorHAnsi"/>
                <w:sz w:val="20"/>
                <w:szCs w:val="20"/>
              </w:rPr>
              <w:t>GR.6</w:t>
            </w:r>
            <w:r w:rsidR="00C02235">
              <w:rPr>
                <w:rFonts w:asciiTheme="minorHAnsi" w:eastAsia="Times New Roman" w:hAnsiTheme="minorHAnsi"/>
                <w:sz w:val="20"/>
                <w:szCs w:val="20"/>
              </w:rPr>
              <w:t>-</w:t>
            </w:r>
            <w:r w:rsidRPr="00C8256D">
              <w:rPr>
                <w:rFonts w:asciiTheme="minorHAnsi" w:eastAsia="Times New Roman" w:hAnsiTheme="minorHAnsi"/>
                <w:sz w:val="20"/>
                <w:szCs w:val="20"/>
              </w:rPr>
              <w:t>S.1-GLE.1,2,3) and (VA09-</w:t>
            </w:r>
            <w:r w:rsidR="00EA18CB">
              <w:rPr>
                <w:rFonts w:asciiTheme="minorHAnsi" w:eastAsia="Times New Roman" w:hAnsiTheme="minorHAnsi"/>
                <w:sz w:val="20"/>
                <w:szCs w:val="20"/>
              </w:rPr>
              <w:t>GR.6</w:t>
            </w:r>
            <w:r w:rsidR="00C02235">
              <w:rPr>
                <w:rFonts w:asciiTheme="minorHAnsi" w:eastAsia="Times New Roman" w:hAnsiTheme="minorHAnsi"/>
                <w:sz w:val="20"/>
                <w:szCs w:val="20"/>
              </w:rPr>
              <w:t>-</w:t>
            </w:r>
            <w:r w:rsidRPr="00C8256D">
              <w:rPr>
                <w:rFonts w:asciiTheme="minorHAnsi" w:eastAsia="Times New Roman" w:hAnsiTheme="minorHAnsi"/>
                <w:sz w:val="20"/>
                <w:szCs w:val="20"/>
              </w:rPr>
              <w:t>S.2-GLE.2) and (VA09-</w:t>
            </w:r>
            <w:r w:rsidR="00EA18CB">
              <w:rPr>
                <w:rFonts w:asciiTheme="minorHAnsi" w:eastAsia="Times New Roman" w:hAnsiTheme="minorHAnsi"/>
                <w:sz w:val="20"/>
                <w:szCs w:val="20"/>
              </w:rPr>
              <w:t>GR.6</w:t>
            </w:r>
            <w:r w:rsidR="00C02235">
              <w:rPr>
                <w:rFonts w:asciiTheme="minorHAnsi" w:eastAsia="Times New Roman" w:hAnsiTheme="minorHAnsi"/>
                <w:sz w:val="20"/>
                <w:szCs w:val="20"/>
              </w:rPr>
              <w:t>-</w:t>
            </w:r>
            <w:r w:rsidRPr="00C8256D">
              <w:rPr>
                <w:rFonts w:asciiTheme="minorHAnsi" w:eastAsia="Times New Roman" w:hAnsiTheme="minorHAnsi"/>
                <w:sz w:val="20"/>
                <w:szCs w:val="20"/>
              </w:rPr>
              <w:t>S.3-GLE.1,2,3) and (VA09-</w:t>
            </w:r>
            <w:r w:rsidR="00EA18CB">
              <w:rPr>
                <w:rFonts w:asciiTheme="minorHAnsi" w:eastAsia="Times New Roman" w:hAnsiTheme="minorHAnsi"/>
                <w:sz w:val="20"/>
                <w:szCs w:val="20"/>
              </w:rPr>
              <w:t>GR.6</w:t>
            </w:r>
            <w:r w:rsidRPr="00C8256D">
              <w:rPr>
                <w:rFonts w:asciiTheme="minorHAnsi" w:eastAsia="Times New Roman" w:hAnsiTheme="minorHAnsi"/>
                <w:sz w:val="20"/>
                <w:szCs w:val="20"/>
              </w:rPr>
              <w:t>-S.4-GLE. 1,2)</w:t>
            </w:r>
          </w:p>
          <w:p w:rsidR="00AE4ACE" w:rsidRPr="00C8256D" w:rsidRDefault="003A1E66" w:rsidP="00C8256D">
            <w:pPr>
              <w:pStyle w:val="ListParagraph"/>
              <w:numPr>
                <w:ilvl w:val="0"/>
                <w:numId w:val="25"/>
              </w:numPr>
              <w:spacing w:after="0" w:line="240" w:lineRule="auto"/>
              <w:contextualSpacing w:val="0"/>
              <w:rPr>
                <w:rFonts w:asciiTheme="minorHAnsi" w:eastAsia="Times New Roman" w:hAnsiTheme="minorHAnsi"/>
                <w:sz w:val="20"/>
                <w:szCs w:val="20"/>
              </w:rPr>
            </w:pPr>
            <w:r w:rsidRPr="00C8256D">
              <w:rPr>
                <w:rFonts w:asciiTheme="minorHAnsi" w:eastAsia="Times New Roman" w:hAnsiTheme="minorHAnsi"/>
                <w:sz w:val="20"/>
                <w:szCs w:val="20"/>
              </w:rPr>
              <w:t xml:space="preserve">How does an everyday object become a symbol? </w:t>
            </w:r>
          </w:p>
          <w:p w:rsidR="00034172" w:rsidRPr="00A86B29" w:rsidRDefault="003A1E66" w:rsidP="00C8256D">
            <w:pPr>
              <w:pStyle w:val="ListParagraph"/>
              <w:numPr>
                <w:ilvl w:val="0"/>
                <w:numId w:val="25"/>
              </w:numPr>
              <w:spacing w:after="0" w:line="240" w:lineRule="auto"/>
              <w:contextualSpacing w:val="0"/>
              <w:rPr>
                <w:rFonts w:asciiTheme="minorHAnsi" w:eastAsia="Times New Roman" w:hAnsiTheme="minorHAnsi"/>
                <w:sz w:val="20"/>
                <w:szCs w:val="20"/>
              </w:rPr>
            </w:pPr>
            <w:r w:rsidRPr="00C8256D">
              <w:rPr>
                <w:rFonts w:asciiTheme="minorHAnsi" w:eastAsia="Times New Roman" w:hAnsiTheme="minorHAnsi"/>
                <w:sz w:val="20"/>
                <w:szCs w:val="20"/>
              </w:rPr>
              <w:t>What metaphors can you identify in an everyday object?</w:t>
            </w:r>
          </w:p>
        </w:tc>
      </w:tr>
      <w:tr w:rsidR="00034172" w:rsidRPr="00D5423D" w:rsidTr="00AE4ACE">
        <w:trPr>
          <w:cantSplit/>
          <w:trHeight w:val="337"/>
          <w:jc w:val="center"/>
        </w:trPr>
        <w:tc>
          <w:tcPr>
            <w:tcW w:w="1867" w:type="dxa"/>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5"/>
          </w:tcPr>
          <w:p w:rsidR="00034172" w:rsidRPr="00D5423D" w:rsidRDefault="003A1E66" w:rsidP="00AE4ACE">
            <w:pPr>
              <w:ind w:left="0" w:firstLine="0"/>
              <w:rPr>
                <w:rFonts w:asciiTheme="minorHAnsi" w:hAnsiTheme="minorHAnsi"/>
                <w:sz w:val="20"/>
                <w:szCs w:val="20"/>
              </w:rPr>
            </w:pPr>
            <w:r w:rsidRPr="00C8256D">
              <w:rPr>
                <w:rFonts w:asciiTheme="minorHAnsi" w:hAnsiTheme="minorHAnsi"/>
                <w:sz w:val="20"/>
                <w:szCs w:val="20"/>
              </w:rPr>
              <w:t>Comprehend/Reflect/Create/Transfer</w:t>
            </w:r>
          </w:p>
        </w:tc>
      </w:tr>
      <w:tr w:rsidR="00034172" w:rsidRPr="00D5423D" w:rsidTr="00AE4ACE">
        <w:trPr>
          <w:cantSplit/>
          <w:trHeight w:val="34"/>
          <w:jc w:val="center"/>
        </w:trPr>
        <w:tc>
          <w:tcPr>
            <w:tcW w:w="1867" w:type="dxa"/>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Concepts</w:t>
            </w:r>
          </w:p>
        </w:tc>
        <w:tc>
          <w:tcPr>
            <w:tcW w:w="12846" w:type="dxa"/>
            <w:gridSpan w:val="5"/>
          </w:tcPr>
          <w:p w:rsidR="00034172" w:rsidRPr="00D5423D" w:rsidRDefault="003A1E66" w:rsidP="00AE4ACE">
            <w:pPr>
              <w:ind w:left="0" w:firstLine="0"/>
              <w:rPr>
                <w:rFonts w:asciiTheme="minorHAnsi" w:hAnsiTheme="minorHAnsi"/>
                <w:sz w:val="20"/>
                <w:szCs w:val="20"/>
              </w:rPr>
            </w:pPr>
            <w:r w:rsidRPr="00C8256D">
              <w:rPr>
                <w:rFonts w:asciiTheme="minorHAnsi" w:hAnsiTheme="minorHAnsi"/>
                <w:sz w:val="20"/>
                <w:szCs w:val="20"/>
              </w:rPr>
              <w:t>Style, Culture, Expressions, Symbol, Investigate/Discovery, Meaning, Juxtaposition, Re-contextualize</w:t>
            </w:r>
            <w:r w:rsidR="00C02235">
              <w:rPr>
                <w:rFonts w:asciiTheme="minorHAnsi" w:hAnsiTheme="minorHAnsi"/>
                <w:sz w:val="20"/>
                <w:szCs w:val="20"/>
              </w:rPr>
              <w:t>, Context</w:t>
            </w:r>
          </w:p>
        </w:tc>
      </w:tr>
    </w:tbl>
    <w:p w:rsidR="00034172" w:rsidRPr="00A86B29" w:rsidRDefault="00034172" w:rsidP="00034172">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034172" w:rsidRPr="00D5423D" w:rsidTr="00AE4ACE">
        <w:trPr>
          <w:jc w:val="center"/>
        </w:trPr>
        <w:tc>
          <w:tcPr>
            <w:tcW w:w="4976" w:type="dxa"/>
            <w:shd w:val="clear" w:color="auto" w:fill="D9D9D9" w:themeFill="background1" w:themeFillShade="D9"/>
            <w:tcMar>
              <w:top w:w="115" w:type="dxa"/>
              <w:left w:w="115" w:type="dxa"/>
              <w:bottom w:w="115" w:type="dxa"/>
              <w:right w:w="115" w:type="dxa"/>
            </w:tcMar>
          </w:tcPr>
          <w:p w:rsidR="00034172" w:rsidRPr="00FC1F65" w:rsidRDefault="00034172" w:rsidP="00AE4ACE">
            <w:pPr>
              <w:ind w:left="0" w:firstLine="0"/>
              <w:rPr>
                <w:rFonts w:asciiTheme="minorHAnsi" w:hAnsiTheme="minorHAnsi"/>
                <w:i/>
                <w:sz w:val="20"/>
                <w:szCs w:val="20"/>
              </w:rPr>
            </w:pPr>
            <w:r w:rsidRPr="00D5423D">
              <w:rPr>
                <w:rFonts w:asciiTheme="minorHAnsi" w:hAnsiTheme="minorHAnsi"/>
                <w:b/>
                <w:sz w:val="24"/>
                <w:szCs w:val="20"/>
              </w:rPr>
              <w:t>Generalizations</w:t>
            </w:r>
          </w:p>
          <w:p w:rsidR="00034172" w:rsidRPr="00D5423D" w:rsidRDefault="00034172" w:rsidP="00AE4AC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034172" w:rsidRPr="00FC1F65" w:rsidRDefault="00034172" w:rsidP="00AE4ACE">
            <w:pPr>
              <w:ind w:left="0" w:firstLine="0"/>
              <w:jc w:val="center"/>
              <w:rPr>
                <w:rFonts w:asciiTheme="minorHAnsi" w:hAnsiTheme="minorHAnsi"/>
                <w:i/>
                <w:szCs w:val="20"/>
              </w:rPr>
            </w:pPr>
            <w:r w:rsidRPr="00D5423D">
              <w:rPr>
                <w:rFonts w:asciiTheme="minorHAnsi" w:hAnsiTheme="minorHAnsi"/>
                <w:b/>
                <w:sz w:val="24"/>
                <w:szCs w:val="20"/>
              </w:rPr>
              <w:t>Guiding Questions</w:t>
            </w:r>
          </w:p>
          <w:p w:rsidR="00034172" w:rsidRPr="00D5423D" w:rsidRDefault="00034172" w:rsidP="00AE4AC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034172" w:rsidRPr="00D5423D" w:rsidTr="00AE4ACE">
        <w:trPr>
          <w:trHeight w:val="721"/>
          <w:jc w:val="center"/>
        </w:trPr>
        <w:tc>
          <w:tcPr>
            <w:tcW w:w="4976" w:type="dxa"/>
            <w:shd w:val="clear" w:color="auto" w:fill="auto"/>
            <w:tcMar>
              <w:top w:w="115" w:type="dxa"/>
              <w:left w:w="115" w:type="dxa"/>
              <w:bottom w:w="115" w:type="dxa"/>
              <w:right w:w="115" w:type="dxa"/>
            </w:tcMar>
          </w:tcPr>
          <w:p w:rsidR="00034172" w:rsidRPr="00D5423D" w:rsidRDefault="003A1E66" w:rsidP="00AE4ACE">
            <w:pPr>
              <w:ind w:left="0" w:firstLine="0"/>
              <w:rPr>
                <w:rFonts w:asciiTheme="minorHAnsi" w:hAnsiTheme="minorHAnsi"/>
                <w:sz w:val="20"/>
                <w:szCs w:val="20"/>
              </w:rPr>
            </w:pPr>
            <w:r w:rsidRPr="00C8256D">
              <w:rPr>
                <w:rFonts w:asciiTheme="minorHAnsi" w:hAnsiTheme="minorHAnsi"/>
                <w:sz w:val="20"/>
                <w:szCs w:val="20"/>
              </w:rPr>
              <w:t>Symbols are repurposed to represent or express new or different cultural meanings (VA09-</w:t>
            </w:r>
            <w:r w:rsidR="00EA18CB">
              <w:rPr>
                <w:rFonts w:asciiTheme="minorHAnsi" w:hAnsiTheme="minorHAnsi"/>
                <w:sz w:val="20"/>
                <w:szCs w:val="20"/>
              </w:rPr>
              <w:t>GR.6</w:t>
            </w:r>
            <w:r w:rsidRPr="00C8256D">
              <w:rPr>
                <w:rFonts w:asciiTheme="minorHAnsi" w:hAnsiTheme="minorHAnsi"/>
                <w:sz w:val="20"/>
                <w:szCs w:val="20"/>
              </w:rPr>
              <w:t>-S.1-GLE.1,2,3) and (VA09-</w:t>
            </w:r>
            <w:r w:rsidR="00EA18CB">
              <w:rPr>
                <w:rFonts w:asciiTheme="minorHAnsi" w:hAnsiTheme="minorHAnsi"/>
                <w:sz w:val="20"/>
                <w:szCs w:val="20"/>
              </w:rPr>
              <w:t>GR.6</w:t>
            </w:r>
            <w:r w:rsidRPr="00C8256D">
              <w:rPr>
                <w:rFonts w:asciiTheme="minorHAnsi" w:hAnsiTheme="minorHAnsi"/>
                <w:sz w:val="20"/>
                <w:szCs w:val="20"/>
              </w:rPr>
              <w:t>S.2-GLE.2) and (VA09-</w:t>
            </w:r>
            <w:r w:rsidR="00EA18CB">
              <w:rPr>
                <w:rFonts w:asciiTheme="minorHAnsi" w:hAnsiTheme="minorHAnsi"/>
                <w:sz w:val="20"/>
                <w:szCs w:val="20"/>
              </w:rPr>
              <w:t>GR.6</w:t>
            </w:r>
            <w:r w:rsidRPr="00C8256D">
              <w:rPr>
                <w:rFonts w:asciiTheme="minorHAnsi" w:hAnsiTheme="minorHAnsi"/>
                <w:sz w:val="20"/>
                <w:szCs w:val="20"/>
              </w:rPr>
              <w:t>-S.3-GLE.1,2,3) and (VA09-</w:t>
            </w:r>
            <w:r w:rsidR="00EA18CB">
              <w:rPr>
                <w:rFonts w:asciiTheme="minorHAnsi" w:hAnsiTheme="minorHAnsi"/>
                <w:sz w:val="20"/>
                <w:szCs w:val="20"/>
              </w:rPr>
              <w:t>GR.6</w:t>
            </w:r>
            <w:r w:rsidRPr="00C8256D">
              <w:rPr>
                <w:rFonts w:asciiTheme="minorHAnsi" w:hAnsiTheme="minorHAnsi"/>
                <w:sz w:val="20"/>
                <w:szCs w:val="20"/>
              </w:rPr>
              <w:t xml:space="preserve">-S.4-GLE.1,2) </w:t>
            </w:r>
          </w:p>
        </w:tc>
        <w:tc>
          <w:tcPr>
            <w:tcW w:w="4832" w:type="dxa"/>
            <w:shd w:val="clear" w:color="auto" w:fill="auto"/>
          </w:tcPr>
          <w:p w:rsidR="00034172" w:rsidRPr="00D5423D" w:rsidRDefault="003A1E66" w:rsidP="00AE4ACE">
            <w:pPr>
              <w:ind w:left="288" w:hanging="288"/>
              <w:rPr>
                <w:rFonts w:asciiTheme="minorHAnsi" w:hAnsiTheme="minorHAnsi"/>
                <w:sz w:val="20"/>
                <w:szCs w:val="20"/>
              </w:rPr>
            </w:pPr>
            <w:r w:rsidRPr="003A1E66">
              <w:rPr>
                <w:rFonts w:asciiTheme="minorHAnsi" w:hAnsiTheme="minorHAnsi"/>
                <w:sz w:val="20"/>
                <w:szCs w:val="20"/>
              </w:rPr>
              <w:t xml:space="preserve">How can hard edged cartoon style be considered art?  </w:t>
            </w:r>
          </w:p>
        </w:tc>
        <w:tc>
          <w:tcPr>
            <w:tcW w:w="4905" w:type="dxa"/>
            <w:shd w:val="clear" w:color="auto" w:fill="auto"/>
          </w:tcPr>
          <w:p w:rsidR="00034172" w:rsidRPr="00D5423D" w:rsidRDefault="003A1E66" w:rsidP="00AE4ACE">
            <w:pPr>
              <w:ind w:left="288" w:hanging="288"/>
              <w:rPr>
                <w:rFonts w:asciiTheme="minorHAnsi" w:hAnsiTheme="minorHAnsi"/>
                <w:sz w:val="20"/>
                <w:szCs w:val="20"/>
              </w:rPr>
            </w:pPr>
            <w:r w:rsidRPr="003A1E66">
              <w:rPr>
                <w:rFonts w:asciiTheme="minorHAnsi" w:hAnsiTheme="minorHAnsi"/>
                <w:sz w:val="20"/>
                <w:szCs w:val="20"/>
              </w:rPr>
              <w:t xml:space="preserve">How did the role of pop art create literal connections to social movements?    </w:t>
            </w:r>
          </w:p>
        </w:tc>
      </w:tr>
      <w:tr w:rsidR="00034172" w:rsidRPr="00D5423D" w:rsidTr="00AE4ACE">
        <w:trPr>
          <w:jc w:val="center"/>
        </w:trPr>
        <w:tc>
          <w:tcPr>
            <w:tcW w:w="4976" w:type="dxa"/>
            <w:shd w:val="clear" w:color="auto" w:fill="auto"/>
            <w:tcMar>
              <w:top w:w="115" w:type="dxa"/>
              <w:left w:w="115" w:type="dxa"/>
              <w:bottom w:w="115" w:type="dxa"/>
              <w:right w:w="115" w:type="dxa"/>
            </w:tcMar>
          </w:tcPr>
          <w:p w:rsidR="00034172" w:rsidRPr="00D5423D" w:rsidRDefault="003A1E66" w:rsidP="00C8256D">
            <w:pPr>
              <w:ind w:left="0" w:firstLine="0"/>
              <w:rPr>
                <w:rFonts w:asciiTheme="minorHAnsi" w:hAnsiTheme="minorHAnsi"/>
                <w:sz w:val="20"/>
                <w:szCs w:val="20"/>
              </w:rPr>
            </w:pPr>
            <w:r w:rsidRPr="00C8256D">
              <w:rPr>
                <w:rFonts w:asciiTheme="minorHAnsi" w:hAnsiTheme="minorHAnsi"/>
                <w:sz w:val="20"/>
                <w:szCs w:val="20"/>
              </w:rPr>
              <w:t>Meaning in art is created through the juxtaposition and re-contextualization of expressive features and characteristics (of art)(VA09-</w:t>
            </w:r>
            <w:r w:rsidR="00EA18CB">
              <w:rPr>
                <w:rFonts w:asciiTheme="minorHAnsi" w:hAnsiTheme="minorHAnsi"/>
                <w:sz w:val="20"/>
                <w:szCs w:val="20"/>
              </w:rPr>
              <w:t>GR.6</w:t>
            </w:r>
            <w:r w:rsidRPr="00C8256D">
              <w:rPr>
                <w:rFonts w:asciiTheme="minorHAnsi" w:hAnsiTheme="minorHAnsi"/>
                <w:sz w:val="20"/>
                <w:szCs w:val="20"/>
              </w:rPr>
              <w:t>-S.1-GLE.1,2,3) and (VA09-</w:t>
            </w:r>
            <w:r w:rsidR="00EA18CB">
              <w:rPr>
                <w:rFonts w:asciiTheme="minorHAnsi" w:hAnsiTheme="minorHAnsi"/>
                <w:sz w:val="20"/>
                <w:szCs w:val="20"/>
              </w:rPr>
              <w:t>GR.6</w:t>
            </w:r>
            <w:r w:rsidRPr="00C8256D">
              <w:rPr>
                <w:rFonts w:asciiTheme="minorHAnsi" w:hAnsiTheme="minorHAnsi"/>
                <w:sz w:val="20"/>
                <w:szCs w:val="20"/>
              </w:rPr>
              <w:t>S.2-GLE.2) and (VA09-</w:t>
            </w:r>
            <w:r w:rsidR="00EA18CB">
              <w:rPr>
                <w:rFonts w:asciiTheme="minorHAnsi" w:hAnsiTheme="minorHAnsi"/>
                <w:sz w:val="20"/>
                <w:szCs w:val="20"/>
              </w:rPr>
              <w:t>GR.6</w:t>
            </w:r>
            <w:r w:rsidRPr="00C8256D">
              <w:rPr>
                <w:rFonts w:asciiTheme="minorHAnsi" w:hAnsiTheme="minorHAnsi"/>
                <w:sz w:val="20"/>
                <w:szCs w:val="20"/>
              </w:rPr>
              <w:t>-S.3-GLE.1,2,3) and (VA09-</w:t>
            </w:r>
            <w:r w:rsidR="00EA18CB">
              <w:rPr>
                <w:rFonts w:asciiTheme="minorHAnsi" w:hAnsiTheme="minorHAnsi"/>
                <w:sz w:val="20"/>
                <w:szCs w:val="20"/>
              </w:rPr>
              <w:t>GR.6</w:t>
            </w:r>
            <w:r w:rsidRPr="00C8256D">
              <w:rPr>
                <w:rFonts w:asciiTheme="minorHAnsi" w:hAnsiTheme="minorHAnsi"/>
                <w:sz w:val="20"/>
                <w:szCs w:val="20"/>
              </w:rPr>
              <w:t>-S.4-GLE.1,2</w:t>
            </w:r>
            <w:r w:rsidR="00C8256D">
              <w:rPr>
                <w:rFonts w:asciiTheme="minorHAnsi" w:hAnsiTheme="minorHAnsi"/>
                <w:sz w:val="20"/>
                <w:szCs w:val="20"/>
              </w:rPr>
              <w:t>)</w:t>
            </w:r>
          </w:p>
        </w:tc>
        <w:tc>
          <w:tcPr>
            <w:tcW w:w="4832" w:type="dxa"/>
            <w:shd w:val="clear" w:color="auto" w:fill="auto"/>
          </w:tcPr>
          <w:p w:rsidR="00034172" w:rsidRPr="00D5423D" w:rsidRDefault="003A1E66" w:rsidP="00AE4ACE">
            <w:pPr>
              <w:ind w:left="288" w:hanging="288"/>
              <w:rPr>
                <w:rFonts w:asciiTheme="minorHAnsi" w:hAnsiTheme="minorHAnsi"/>
                <w:sz w:val="20"/>
                <w:szCs w:val="20"/>
              </w:rPr>
            </w:pPr>
            <w:r w:rsidRPr="003A1E66">
              <w:rPr>
                <w:rFonts w:asciiTheme="minorHAnsi" w:hAnsiTheme="minorHAnsi"/>
                <w:sz w:val="20"/>
                <w:szCs w:val="20"/>
              </w:rPr>
              <w:t>How might ar</w:t>
            </w:r>
            <w:r>
              <w:rPr>
                <w:rFonts w:asciiTheme="minorHAnsi" w:hAnsiTheme="minorHAnsi"/>
                <w:sz w:val="20"/>
                <w:szCs w:val="20"/>
              </w:rPr>
              <w:t xml:space="preserve">tists research visual culture </w:t>
            </w:r>
            <w:r w:rsidRPr="003A1E66">
              <w:rPr>
                <w:rFonts w:asciiTheme="minorHAnsi" w:hAnsiTheme="minorHAnsi"/>
                <w:sz w:val="20"/>
                <w:szCs w:val="20"/>
              </w:rPr>
              <w:t>to find meaning in common place objects/images?</w:t>
            </w:r>
          </w:p>
        </w:tc>
        <w:tc>
          <w:tcPr>
            <w:tcW w:w="4905" w:type="dxa"/>
            <w:shd w:val="clear" w:color="auto" w:fill="auto"/>
          </w:tcPr>
          <w:p w:rsidR="00034172" w:rsidRPr="00D5423D" w:rsidRDefault="003A1E66" w:rsidP="00AE4ACE">
            <w:pPr>
              <w:ind w:left="288" w:hanging="288"/>
              <w:rPr>
                <w:rFonts w:asciiTheme="minorHAnsi" w:hAnsiTheme="minorHAnsi"/>
                <w:sz w:val="20"/>
                <w:szCs w:val="20"/>
              </w:rPr>
            </w:pPr>
            <w:r w:rsidRPr="003A1E66">
              <w:rPr>
                <w:rFonts w:asciiTheme="minorHAnsi" w:hAnsiTheme="minorHAnsi"/>
                <w:sz w:val="20"/>
                <w:szCs w:val="20"/>
              </w:rPr>
              <w:t xml:space="preserve">How are common place items reintroduced to critique </w:t>
            </w:r>
            <w:r>
              <w:rPr>
                <w:rFonts w:asciiTheme="minorHAnsi" w:hAnsiTheme="minorHAnsi"/>
                <w:sz w:val="20"/>
                <w:szCs w:val="20"/>
              </w:rPr>
              <w:t>culture</w:t>
            </w:r>
            <w:r w:rsidRPr="003A1E66">
              <w:rPr>
                <w:rFonts w:asciiTheme="minorHAnsi" w:hAnsiTheme="minorHAnsi"/>
                <w:sz w:val="20"/>
                <w:szCs w:val="20"/>
              </w:rPr>
              <w:t xml:space="preserve">?  </w:t>
            </w:r>
          </w:p>
        </w:tc>
      </w:tr>
      <w:tr w:rsidR="00034172" w:rsidRPr="00D5423D" w:rsidTr="00AE4ACE">
        <w:trPr>
          <w:jc w:val="center"/>
        </w:trPr>
        <w:tc>
          <w:tcPr>
            <w:tcW w:w="4976" w:type="dxa"/>
            <w:shd w:val="clear" w:color="auto" w:fill="auto"/>
            <w:tcMar>
              <w:top w:w="115" w:type="dxa"/>
              <w:left w:w="115" w:type="dxa"/>
              <w:bottom w:w="115" w:type="dxa"/>
              <w:right w:w="115" w:type="dxa"/>
            </w:tcMar>
          </w:tcPr>
          <w:p w:rsidR="00034172" w:rsidRPr="00D5423D" w:rsidRDefault="003A1E66" w:rsidP="00AE4ACE">
            <w:pPr>
              <w:ind w:left="0" w:firstLine="0"/>
              <w:rPr>
                <w:rFonts w:asciiTheme="minorHAnsi" w:hAnsiTheme="minorHAnsi"/>
                <w:sz w:val="20"/>
                <w:szCs w:val="20"/>
              </w:rPr>
            </w:pPr>
            <w:r w:rsidRPr="003A1E66">
              <w:rPr>
                <w:rFonts w:asciiTheme="minorHAnsi" w:hAnsiTheme="minorHAnsi"/>
                <w:sz w:val="20"/>
                <w:szCs w:val="20"/>
              </w:rPr>
              <w:t>Symbols in art can define culture and reflect its values.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S.2-GLE.2) and (VA09-</w:t>
            </w:r>
            <w:r w:rsidR="00EA18CB">
              <w:rPr>
                <w:rFonts w:asciiTheme="minorHAnsi" w:hAnsiTheme="minorHAnsi"/>
                <w:sz w:val="20"/>
                <w:szCs w:val="20"/>
              </w:rPr>
              <w:t>GR.6</w:t>
            </w:r>
            <w:r w:rsidRPr="003A1E66">
              <w:rPr>
                <w:rFonts w:asciiTheme="minorHAnsi" w:hAnsiTheme="minorHAnsi"/>
                <w:sz w:val="20"/>
                <w:szCs w:val="20"/>
              </w:rPr>
              <w:t>-S.3-GLE.1, 2,3) and (VA09-</w:t>
            </w:r>
            <w:r w:rsidR="00EA18CB">
              <w:rPr>
                <w:rFonts w:asciiTheme="minorHAnsi" w:hAnsiTheme="minorHAnsi"/>
                <w:sz w:val="20"/>
                <w:szCs w:val="20"/>
              </w:rPr>
              <w:t>GR.6</w:t>
            </w:r>
            <w:r w:rsidRPr="003A1E66">
              <w:rPr>
                <w:rFonts w:asciiTheme="minorHAnsi" w:hAnsiTheme="minorHAnsi"/>
                <w:sz w:val="20"/>
                <w:szCs w:val="20"/>
              </w:rPr>
              <w:t>-S.4-GLE.1,2)</w:t>
            </w:r>
          </w:p>
        </w:tc>
        <w:tc>
          <w:tcPr>
            <w:tcW w:w="4832" w:type="dxa"/>
            <w:shd w:val="clear" w:color="auto" w:fill="auto"/>
          </w:tcPr>
          <w:p w:rsidR="00034172" w:rsidRPr="00E53439" w:rsidRDefault="003A1E66" w:rsidP="00AE4ACE">
            <w:pPr>
              <w:ind w:left="288" w:hanging="288"/>
              <w:rPr>
                <w:rFonts w:asciiTheme="minorHAnsi" w:hAnsiTheme="minorHAnsi"/>
                <w:sz w:val="20"/>
                <w:szCs w:val="20"/>
              </w:rPr>
            </w:pPr>
            <w:r w:rsidRPr="003A1E66">
              <w:rPr>
                <w:rFonts w:asciiTheme="minorHAnsi" w:hAnsiTheme="minorHAnsi"/>
                <w:sz w:val="20"/>
                <w:szCs w:val="20"/>
              </w:rPr>
              <w:t>How do fine artists take visual culture and transform the images and objects into art?</w:t>
            </w:r>
          </w:p>
        </w:tc>
        <w:tc>
          <w:tcPr>
            <w:tcW w:w="4905" w:type="dxa"/>
            <w:shd w:val="clear" w:color="auto" w:fill="auto"/>
          </w:tcPr>
          <w:p w:rsidR="00034172" w:rsidRPr="00D5423D" w:rsidRDefault="003A1E66" w:rsidP="00AE4ACE">
            <w:pPr>
              <w:ind w:left="288" w:hanging="288"/>
              <w:rPr>
                <w:rFonts w:asciiTheme="minorHAnsi" w:hAnsiTheme="minorHAnsi"/>
                <w:sz w:val="20"/>
                <w:szCs w:val="20"/>
              </w:rPr>
            </w:pPr>
            <w:r w:rsidRPr="003A1E66">
              <w:rPr>
                <w:rFonts w:asciiTheme="minorHAnsi" w:hAnsiTheme="minorHAnsi"/>
                <w:sz w:val="20"/>
                <w:szCs w:val="20"/>
              </w:rPr>
              <w:t>What comparisons and contrasts might be made between popular imagery among global cultures?</w:t>
            </w:r>
          </w:p>
        </w:tc>
      </w:tr>
    </w:tbl>
    <w:p w:rsidR="00034172" w:rsidRDefault="00034172" w:rsidP="00034172">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034172" w:rsidRPr="00D5423D" w:rsidTr="00AE4ACE">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034172" w:rsidRPr="00D5423D" w:rsidRDefault="00034172" w:rsidP="00AE4ACE">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034172" w:rsidRPr="00FC1F65" w:rsidRDefault="00034172" w:rsidP="00AE4AC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034172" w:rsidRPr="00D5423D" w:rsidRDefault="00034172" w:rsidP="00AE4ACE">
            <w:pPr>
              <w:ind w:left="0" w:firstLine="0"/>
              <w:rPr>
                <w:rFonts w:asciiTheme="minorHAnsi" w:hAnsiTheme="minorHAnsi"/>
                <w:b/>
                <w:sz w:val="24"/>
                <w:szCs w:val="20"/>
              </w:rPr>
            </w:pPr>
            <w:r w:rsidRPr="00D5423D">
              <w:rPr>
                <w:rFonts w:asciiTheme="minorHAnsi" w:hAnsiTheme="minorHAnsi"/>
                <w:b/>
                <w:sz w:val="24"/>
                <w:szCs w:val="20"/>
              </w:rPr>
              <w:t>Key Skills:</w:t>
            </w:r>
          </w:p>
          <w:p w:rsidR="00034172" w:rsidRPr="00FC1F65" w:rsidRDefault="00034172" w:rsidP="00AE4AC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034172" w:rsidRPr="00D5423D" w:rsidTr="00AE4ACE">
        <w:trPr>
          <w:cantSplit/>
          <w:trHeight w:val="654"/>
          <w:jc w:val="center"/>
        </w:trPr>
        <w:tc>
          <w:tcPr>
            <w:tcW w:w="7356" w:type="dxa"/>
            <w:shd w:val="clear" w:color="auto" w:fill="auto"/>
            <w:tcMar>
              <w:top w:w="115" w:type="dxa"/>
              <w:left w:w="115" w:type="dxa"/>
              <w:bottom w:w="115" w:type="dxa"/>
              <w:right w:w="115" w:type="dxa"/>
            </w:tcMar>
          </w:tcPr>
          <w:p w:rsidR="00AE4ACE" w:rsidRPr="003A1E66" w:rsidRDefault="00634348" w:rsidP="003A1E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w:t>
            </w:r>
            <w:r w:rsidR="003A1E66" w:rsidRPr="003A1E66">
              <w:rPr>
                <w:rFonts w:asciiTheme="minorHAnsi" w:hAnsiTheme="minorHAnsi"/>
                <w:sz w:val="20"/>
                <w:szCs w:val="20"/>
              </w:rPr>
              <w:t xml:space="preserve"> contributions of various artists to the pop art movement  such as Fred Wilson, Mark Dion, Eduardo </w:t>
            </w:r>
            <w:proofErr w:type="spellStart"/>
            <w:r w:rsidR="003A1E66" w:rsidRPr="003A1E66">
              <w:rPr>
                <w:rFonts w:asciiTheme="minorHAnsi" w:hAnsiTheme="minorHAnsi"/>
                <w:sz w:val="20"/>
                <w:szCs w:val="20"/>
              </w:rPr>
              <w:t>Paolozzi</w:t>
            </w:r>
            <w:proofErr w:type="spellEnd"/>
            <w:r w:rsidR="003A1E66" w:rsidRPr="003A1E66">
              <w:rPr>
                <w:rFonts w:asciiTheme="minorHAnsi" w:hAnsiTheme="minorHAnsi"/>
                <w:sz w:val="20"/>
                <w:szCs w:val="20"/>
              </w:rPr>
              <w:t xml:space="preserve">, Portia Munson,  John Wesley, Richard Hamilton, Peter Blake, Pauline </w:t>
            </w:r>
            <w:proofErr w:type="spellStart"/>
            <w:r w:rsidR="003A1E66" w:rsidRPr="003A1E66">
              <w:rPr>
                <w:rFonts w:asciiTheme="minorHAnsi" w:hAnsiTheme="minorHAnsi"/>
                <w:sz w:val="20"/>
                <w:szCs w:val="20"/>
              </w:rPr>
              <w:t>Boty</w:t>
            </w:r>
            <w:proofErr w:type="spellEnd"/>
            <w:r w:rsidR="003A1E66" w:rsidRPr="003A1E66">
              <w:rPr>
                <w:rFonts w:asciiTheme="minorHAnsi" w:hAnsiTheme="minorHAnsi"/>
                <w:sz w:val="20"/>
                <w:szCs w:val="20"/>
              </w:rPr>
              <w:t xml:space="preserve">, Rosalyn Drexler, Marisol Escobar, </w:t>
            </w:r>
            <w:proofErr w:type="spellStart"/>
            <w:r w:rsidR="003A1E66" w:rsidRPr="003A1E66">
              <w:rPr>
                <w:rFonts w:asciiTheme="minorHAnsi" w:hAnsiTheme="minorHAnsi"/>
                <w:sz w:val="20"/>
                <w:szCs w:val="20"/>
              </w:rPr>
              <w:t>Niki</w:t>
            </w:r>
            <w:proofErr w:type="spellEnd"/>
            <w:r w:rsidR="003A1E66" w:rsidRPr="003A1E66">
              <w:rPr>
                <w:rFonts w:asciiTheme="minorHAnsi" w:hAnsiTheme="minorHAnsi"/>
                <w:sz w:val="20"/>
                <w:szCs w:val="20"/>
              </w:rPr>
              <w:t xml:space="preserve"> </w:t>
            </w:r>
            <w:proofErr w:type="spellStart"/>
            <w:r w:rsidR="003A1E66" w:rsidRPr="003A1E66">
              <w:rPr>
                <w:rFonts w:asciiTheme="minorHAnsi" w:hAnsiTheme="minorHAnsi"/>
                <w:sz w:val="20"/>
                <w:szCs w:val="20"/>
              </w:rPr>
              <w:t>deSaint</w:t>
            </w:r>
            <w:proofErr w:type="spellEnd"/>
            <w:r w:rsidR="003A1E66" w:rsidRPr="003A1E66">
              <w:rPr>
                <w:rFonts w:asciiTheme="minorHAnsi" w:hAnsiTheme="minorHAnsi"/>
                <w:sz w:val="20"/>
                <w:szCs w:val="20"/>
              </w:rPr>
              <w:t xml:space="preserve"> </w:t>
            </w:r>
            <w:proofErr w:type="spellStart"/>
            <w:r w:rsidR="003A1E66" w:rsidRPr="003A1E66">
              <w:rPr>
                <w:rFonts w:asciiTheme="minorHAnsi" w:hAnsiTheme="minorHAnsi"/>
                <w:sz w:val="20"/>
                <w:szCs w:val="20"/>
              </w:rPr>
              <w:t>Phalle</w:t>
            </w:r>
            <w:proofErr w:type="spellEnd"/>
            <w:r w:rsidR="003A1E66" w:rsidRPr="003A1E66">
              <w:rPr>
                <w:rFonts w:asciiTheme="minorHAnsi" w:hAnsiTheme="minorHAnsi"/>
                <w:sz w:val="20"/>
                <w:szCs w:val="20"/>
              </w:rPr>
              <w:t xml:space="preserve">, </w:t>
            </w:r>
            <w:proofErr w:type="spellStart"/>
            <w:r w:rsidR="003A1E66" w:rsidRPr="003A1E66">
              <w:rPr>
                <w:rFonts w:asciiTheme="minorHAnsi" w:hAnsiTheme="minorHAnsi"/>
                <w:sz w:val="20"/>
                <w:szCs w:val="20"/>
              </w:rPr>
              <w:t>Idelle</w:t>
            </w:r>
            <w:proofErr w:type="spellEnd"/>
            <w:r w:rsidR="003A1E66" w:rsidRPr="003A1E66">
              <w:rPr>
                <w:rFonts w:asciiTheme="minorHAnsi" w:hAnsiTheme="minorHAnsi"/>
                <w:sz w:val="20"/>
                <w:szCs w:val="20"/>
              </w:rPr>
              <w:t xml:space="preserve"> Weber and Marjorie Strider (VA09-</w:t>
            </w:r>
            <w:r w:rsidR="00EA18CB">
              <w:rPr>
                <w:rFonts w:asciiTheme="minorHAnsi" w:hAnsiTheme="minorHAnsi"/>
                <w:sz w:val="20"/>
                <w:szCs w:val="20"/>
              </w:rPr>
              <w:t>GR.6</w:t>
            </w:r>
            <w:r w:rsidR="003A1E66" w:rsidRPr="003A1E66">
              <w:rPr>
                <w:rFonts w:asciiTheme="minorHAnsi" w:hAnsiTheme="minorHAnsi"/>
                <w:sz w:val="20"/>
                <w:szCs w:val="20"/>
              </w:rPr>
              <w:t>-S.1-GLE.1,2,3) and (VA09-</w:t>
            </w:r>
            <w:r w:rsidR="00EA18CB">
              <w:rPr>
                <w:rFonts w:asciiTheme="minorHAnsi" w:hAnsiTheme="minorHAnsi"/>
                <w:sz w:val="20"/>
                <w:szCs w:val="20"/>
              </w:rPr>
              <w:t>GR.6</w:t>
            </w:r>
            <w:r w:rsidR="003A1E66" w:rsidRPr="003A1E66">
              <w:rPr>
                <w:rFonts w:asciiTheme="minorHAnsi" w:hAnsiTheme="minorHAnsi"/>
                <w:sz w:val="20"/>
                <w:szCs w:val="20"/>
              </w:rPr>
              <w:t>-S.2-GLE.1)  and (VA09-</w:t>
            </w:r>
            <w:r w:rsidR="00EA18CB">
              <w:rPr>
                <w:rFonts w:asciiTheme="minorHAnsi" w:hAnsiTheme="minorHAnsi"/>
                <w:sz w:val="20"/>
                <w:szCs w:val="20"/>
              </w:rPr>
              <w:t>GR.6</w:t>
            </w:r>
            <w:r w:rsidR="003A1E66" w:rsidRPr="003A1E66">
              <w:rPr>
                <w:rFonts w:asciiTheme="minorHAnsi" w:hAnsiTheme="minorHAnsi"/>
                <w:sz w:val="20"/>
                <w:szCs w:val="20"/>
              </w:rPr>
              <w:t>-S.3-GLE.1,2,3) and (VA09-</w:t>
            </w:r>
            <w:r w:rsidR="00EA18CB">
              <w:rPr>
                <w:rFonts w:asciiTheme="minorHAnsi" w:hAnsiTheme="minorHAnsi"/>
                <w:sz w:val="20"/>
                <w:szCs w:val="20"/>
              </w:rPr>
              <w:t>GR.6</w:t>
            </w:r>
            <w:r w:rsidR="003A1E66" w:rsidRPr="003A1E66">
              <w:rPr>
                <w:rFonts w:asciiTheme="minorHAnsi" w:hAnsiTheme="minorHAnsi"/>
                <w:sz w:val="20"/>
                <w:szCs w:val="20"/>
              </w:rPr>
              <w:t>-S.4-GLE.1,2)</w:t>
            </w:r>
          </w:p>
          <w:p w:rsidR="00AE4ACE" w:rsidRPr="003A1E66" w:rsidRDefault="00634348" w:rsidP="003A1E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Examples of o</w:t>
            </w:r>
            <w:r w:rsidR="003A1E66" w:rsidRPr="003A1E66">
              <w:rPr>
                <w:rFonts w:asciiTheme="minorHAnsi" w:hAnsiTheme="minorHAnsi"/>
                <w:sz w:val="20"/>
                <w:szCs w:val="20"/>
              </w:rPr>
              <w:t xml:space="preserve">rdinary objects </w:t>
            </w:r>
            <w:r>
              <w:rPr>
                <w:rFonts w:asciiTheme="minorHAnsi" w:hAnsiTheme="minorHAnsi"/>
                <w:sz w:val="20"/>
                <w:szCs w:val="20"/>
              </w:rPr>
              <w:t>that are</w:t>
            </w:r>
            <w:r w:rsidR="003A1E66" w:rsidRPr="003A1E66">
              <w:rPr>
                <w:rFonts w:asciiTheme="minorHAnsi" w:hAnsiTheme="minorHAnsi"/>
                <w:sz w:val="20"/>
                <w:szCs w:val="20"/>
              </w:rPr>
              <w:t xml:space="preserve"> transformed into works of art (VA09-</w:t>
            </w:r>
            <w:r w:rsidR="00EA18CB">
              <w:rPr>
                <w:rFonts w:asciiTheme="minorHAnsi" w:hAnsiTheme="minorHAnsi"/>
                <w:sz w:val="20"/>
                <w:szCs w:val="20"/>
              </w:rPr>
              <w:t>GR.6</w:t>
            </w:r>
            <w:r w:rsidR="003A1E66" w:rsidRPr="003A1E66">
              <w:rPr>
                <w:rFonts w:asciiTheme="minorHAnsi" w:hAnsiTheme="minorHAnsi"/>
                <w:sz w:val="20"/>
                <w:szCs w:val="20"/>
              </w:rPr>
              <w:t>-S.1-GLE.1,2,3) and (VA09-</w:t>
            </w:r>
            <w:r w:rsidR="00EA18CB">
              <w:rPr>
                <w:rFonts w:asciiTheme="minorHAnsi" w:hAnsiTheme="minorHAnsi"/>
                <w:sz w:val="20"/>
                <w:szCs w:val="20"/>
              </w:rPr>
              <w:t>GR.6</w:t>
            </w:r>
            <w:r w:rsidR="003A1E66" w:rsidRPr="003A1E66">
              <w:rPr>
                <w:rFonts w:asciiTheme="minorHAnsi" w:hAnsiTheme="minorHAnsi"/>
                <w:sz w:val="20"/>
                <w:szCs w:val="20"/>
              </w:rPr>
              <w:t>-S.2-GLE.1)  and (VA09-</w:t>
            </w:r>
            <w:r w:rsidR="00EA18CB">
              <w:rPr>
                <w:rFonts w:asciiTheme="minorHAnsi" w:hAnsiTheme="minorHAnsi"/>
                <w:sz w:val="20"/>
                <w:szCs w:val="20"/>
              </w:rPr>
              <w:t>GR.6</w:t>
            </w:r>
            <w:r w:rsidR="003A1E66" w:rsidRPr="003A1E66">
              <w:rPr>
                <w:rFonts w:asciiTheme="minorHAnsi" w:hAnsiTheme="minorHAnsi"/>
                <w:sz w:val="20"/>
                <w:szCs w:val="20"/>
              </w:rPr>
              <w:t>-S.3-GLE.1,2,3) and (VA09-</w:t>
            </w:r>
            <w:r w:rsidR="00EA18CB">
              <w:rPr>
                <w:rFonts w:asciiTheme="minorHAnsi" w:hAnsiTheme="minorHAnsi"/>
                <w:sz w:val="20"/>
                <w:szCs w:val="20"/>
              </w:rPr>
              <w:t>GR.6</w:t>
            </w:r>
            <w:r w:rsidR="003A1E66" w:rsidRPr="003A1E66">
              <w:rPr>
                <w:rFonts w:asciiTheme="minorHAnsi" w:hAnsiTheme="minorHAnsi"/>
                <w:sz w:val="20"/>
                <w:szCs w:val="20"/>
              </w:rPr>
              <w:t>-S.4-GLE.1,2)</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The relevance of pop art to cross-curricular and cultural connections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Stylistic differences in works of art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-S.2-GLE.2)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-S.4-GLE.2-EO.d)</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Characteristic and expressive features of different pop artist</w:t>
            </w:r>
            <w:r w:rsidR="00634348">
              <w:rPr>
                <w:rFonts w:asciiTheme="minorHAnsi" w:hAnsiTheme="minorHAnsi"/>
                <w:sz w:val="20"/>
                <w:szCs w:val="20"/>
              </w:rPr>
              <w:t>s</w:t>
            </w:r>
            <w:r w:rsidRPr="003A1E66">
              <w:rPr>
                <w:rFonts w:asciiTheme="minorHAnsi" w:hAnsiTheme="minorHAnsi"/>
                <w:sz w:val="20"/>
                <w:szCs w:val="20"/>
              </w:rPr>
              <w:t xml:space="preserve"> (VA09-</w:t>
            </w:r>
            <w:r w:rsidR="00EA18CB">
              <w:rPr>
                <w:rFonts w:asciiTheme="minorHAnsi" w:hAnsiTheme="minorHAnsi"/>
                <w:sz w:val="20"/>
                <w:szCs w:val="20"/>
              </w:rPr>
              <w:t>GR.6</w:t>
            </w:r>
            <w:r w:rsidRPr="003A1E66">
              <w:rPr>
                <w:rFonts w:asciiTheme="minorHAnsi" w:hAnsiTheme="minorHAnsi"/>
                <w:sz w:val="20"/>
                <w:szCs w:val="20"/>
              </w:rPr>
              <w:t>-S.1-GLE. 1,2,3) and (VA09-</w:t>
            </w:r>
            <w:r w:rsidR="00EA18CB">
              <w:rPr>
                <w:rFonts w:asciiTheme="minorHAnsi" w:hAnsiTheme="minorHAnsi"/>
                <w:sz w:val="20"/>
                <w:szCs w:val="20"/>
              </w:rPr>
              <w:t>GR.6</w:t>
            </w:r>
            <w:r w:rsidRPr="003A1E66">
              <w:rPr>
                <w:rFonts w:asciiTheme="minorHAnsi" w:hAnsiTheme="minorHAnsi"/>
                <w:sz w:val="20"/>
                <w:szCs w:val="20"/>
              </w:rPr>
              <w:t>-S.2-GLE.1-EO.a,b) and (VA09-</w:t>
            </w:r>
            <w:r w:rsidR="00EA18CB">
              <w:rPr>
                <w:rFonts w:asciiTheme="minorHAnsi" w:hAnsiTheme="minorHAnsi"/>
                <w:sz w:val="20"/>
                <w:szCs w:val="20"/>
              </w:rPr>
              <w:t>GR.6</w:t>
            </w:r>
            <w:r w:rsidRPr="003A1E66">
              <w:rPr>
                <w:rFonts w:asciiTheme="minorHAnsi" w:hAnsiTheme="minorHAnsi"/>
                <w:sz w:val="20"/>
                <w:szCs w:val="20"/>
              </w:rPr>
              <w:t>-S.3-GLE.2,3) and (VA09-</w:t>
            </w:r>
            <w:r w:rsidR="00EA18CB">
              <w:rPr>
                <w:rFonts w:asciiTheme="minorHAnsi" w:hAnsiTheme="minorHAnsi"/>
                <w:sz w:val="20"/>
                <w:szCs w:val="20"/>
              </w:rPr>
              <w:t>GR.6</w:t>
            </w:r>
            <w:r w:rsidRPr="003A1E66">
              <w:rPr>
                <w:rFonts w:asciiTheme="minorHAnsi" w:hAnsiTheme="minorHAnsi"/>
                <w:sz w:val="20"/>
                <w:szCs w:val="20"/>
              </w:rPr>
              <w:t>-S.4-GLE.2-EO.b,c,d)</w:t>
            </w:r>
          </w:p>
          <w:p w:rsidR="00034172" w:rsidRPr="00D5423D" w:rsidRDefault="003C20C0" w:rsidP="003A1E66">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relevance of the re-interpre</w:t>
            </w:r>
            <w:r w:rsidR="003A1E66" w:rsidRPr="003A1E66">
              <w:rPr>
                <w:rFonts w:asciiTheme="minorHAnsi" w:hAnsiTheme="minorHAnsi"/>
                <w:sz w:val="20"/>
                <w:szCs w:val="20"/>
              </w:rPr>
              <w:t>ting</w:t>
            </w:r>
            <w:r>
              <w:rPr>
                <w:rFonts w:asciiTheme="minorHAnsi" w:hAnsiTheme="minorHAnsi"/>
                <w:sz w:val="20"/>
                <w:szCs w:val="20"/>
              </w:rPr>
              <w:t xml:space="preserve"> of</w:t>
            </w:r>
            <w:r w:rsidR="003A1E66" w:rsidRPr="003A1E66">
              <w:rPr>
                <w:rFonts w:asciiTheme="minorHAnsi" w:hAnsiTheme="minorHAnsi"/>
                <w:sz w:val="20"/>
                <w:szCs w:val="20"/>
              </w:rPr>
              <w:t xml:space="preserve"> symbols and objects (VA09-</w:t>
            </w:r>
            <w:r w:rsidR="00EA18CB">
              <w:rPr>
                <w:rFonts w:asciiTheme="minorHAnsi" w:hAnsiTheme="minorHAnsi"/>
                <w:sz w:val="20"/>
                <w:szCs w:val="20"/>
              </w:rPr>
              <w:t>GR.6</w:t>
            </w:r>
            <w:r w:rsidR="003A1E66" w:rsidRPr="003A1E66">
              <w:rPr>
                <w:rFonts w:asciiTheme="minorHAnsi" w:hAnsiTheme="minorHAnsi"/>
                <w:sz w:val="20"/>
                <w:szCs w:val="20"/>
              </w:rPr>
              <w:t>-S.1-GLE.1,2,3) and (VA09-</w:t>
            </w:r>
            <w:r w:rsidR="00EA18CB">
              <w:rPr>
                <w:rFonts w:asciiTheme="minorHAnsi" w:hAnsiTheme="minorHAnsi"/>
                <w:sz w:val="20"/>
                <w:szCs w:val="20"/>
              </w:rPr>
              <w:t>GR.6</w:t>
            </w:r>
            <w:r w:rsidR="003A1E66" w:rsidRPr="003A1E66">
              <w:rPr>
                <w:rFonts w:asciiTheme="minorHAnsi" w:hAnsiTheme="minorHAnsi"/>
                <w:sz w:val="20"/>
                <w:szCs w:val="20"/>
              </w:rPr>
              <w:t>-S.2-GLE.1)  and (VA09-</w:t>
            </w:r>
            <w:r w:rsidR="00EA18CB">
              <w:rPr>
                <w:rFonts w:asciiTheme="minorHAnsi" w:hAnsiTheme="minorHAnsi"/>
                <w:sz w:val="20"/>
                <w:szCs w:val="20"/>
              </w:rPr>
              <w:t>GR.6</w:t>
            </w:r>
            <w:r w:rsidR="003A1E66" w:rsidRPr="003A1E66">
              <w:rPr>
                <w:rFonts w:asciiTheme="minorHAnsi" w:hAnsiTheme="minorHAnsi"/>
                <w:sz w:val="20"/>
                <w:szCs w:val="20"/>
              </w:rPr>
              <w:t>-S.3-GLE.1,2,3) and (VA09-</w:t>
            </w:r>
            <w:r w:rsidR="00EA18CB">
              <w:rPr>
                <w:rFonts w:asciiTheme="minorHAnsi" w:hAnsiTheme="minorHAnsi"/>
                <w:sz w:val="20"/>
                <w:szCs w:val="20"/>
              </w:rPr>
              <w:t>GR.6</w:t>
            </w:r>
            <w:r w:rsidR="003A1E66" w:rsidRPr="003A1E66">
              <w:rPr>
                <w:rFonts w:asciiTheme="minorHAnsi" w:hAnsiTheme="minorHAnsi"/>
                <w:sz w:val="20"/>
                <w:szCs w:val="20"/>
              </w:rPr>
              <w:t>-S.4-GLE.1,2)</w:t>
            </w:r>
          </w:p>
        </w:tc>
        <w:tc>
          <w:tcPr>
            <w:tcW w:w="7357" w:type="dxa"/>
            <w:shd w:val="clear" w:color="auto" w:fill="auto"/>
          </w:tcPr>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Describe historical impart of pop art on our culture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Compare and contrast different approaches to creating art.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Plan and showcase artwork (VA09-</w:t>
            </w:r>
            <w:r w:rsidR="00EA18CB">
              <w:rPr>
                <w:rFonts w:asciiTheme="minorHAnsi" w:hAnsiTheme="minorHAnsi"/>
                <w:sz w:val="20"/>
                <w:szCs w:val="20"/>
              </w:rPr>
              <w:t>GR.6</w:t>
            </w:r>
            <w:r w:rsidRPr="003A1E66">
              <w:rPr>
                <w:rFonts w:asciiTheme="minorHAnsi" w:hAnsiTheme="minorHAnsi"/>
                <w:sz w:val="20"/>
                <w:szCs w:val="20"/>
              </w:rPr>
              <w:t>-S.2-GLE.1,2) and (VA09-</w:t>
            </w:r>
            <w:r w:rsidR="00EA18CB">
              <w:rPr>
                <w:rFonts w:asciiTheme="minorHAnsi" w:hAnsiTheme="minorHAnsi"/>
                <w:sz w:val="20"/>
                <w:szCs w:val="20"/>
              </w:rPr>
              <w:t>GR.6</w:t>
            </w:r>
            <w:r w:rsidRPr="003A1E66">
              <w:rPr>
                <w:rFonts w:asciiTheme="minorHAnsi" w:hAnsiTheme="minorHAnsi"/>
                <w:sz w:val="20"/>
                <w:szCs w:val="20"/>
              </w:rPr>
              <w:t>-S.3-GLE.2,3)</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Use visual expressive and characteristics and features to create artwork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p w:rsidR="00AE4ACE"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Use pop art expressive feature such as… symbols, bold color, bold line, texture, digital, soft sculpture, etc. to conceive ideas and transform them into  works of art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p w:rsidR="00034172" w:rsidRPr="003A1E66" w:rsidRDefault="003A1E66" w:rsidP="003A1E66">
            <w:pPr>
              <w:pStyle w:val="ListParagraph"/>
              <w:numPr>
                <w:ilvl w:val="0"/>
                <w:numId w:val="18"/>
              </w:numPr>
              <w:spacing w:after="0" w:line="240" w:lineRule="auto"/>
              <w:contextualSpacing w:val="0"/>
              <w:rPr>
                <w:rFonts w:asciiTheme="minorHAnsi" w:hAnsiTheme="minorHAnsi"/>
                <w:sz w:val="20"/>
                <w:szCs w:val="20"/>
              </w:rPr>
            </w:pPr>
            <w:r w:rsidRPr="003A1E66">
              <w:rPr>
                <w:rFonts w:asciiTheme="minorHAnsi" w:hAnsiTheme="minorHAnsi"/>
                <w:sz w:val="20"/>
                <w:szCs w:val="20"/>
              </w:rPr>
              <w:t>Analyze and describe intended meaning in the transformation of the artwork (VA09-</w:t>
            </w:r>
            <w:r w:rsidR="00EA18CB">
              <w:rPr>
                <w:rFonts w:asciiTheme="minorHAnsi" w:hAnsiTheme="minorHAnsi"/>
                <w:sz w:val="20"/>
                <w:szCs w:val="20"/>
              </w:rPr>
              <w:t>GR.6</w:t>
            </w:r>
            <w:r w:rsidRPr="003A1E66">
              <w:rPr>
                <w:rFonts w:asciiTheme="minorHAnsi" w:hAnsiTheme="minorHAnsi"/>
                <w:sz w:val="20"/>
                <w:szCs w:val="20"/>
              </w:rPr>
              <w:t>-S.1-GLE.1,2,3) and (VA09-</w:t>
            </w:r>
            <w:r w:rsidR="00EA18CB">
              <w:rPr>
                <w:rFonts w:asciiTheme="minorHAnsi" w:hAnsiTheme="minorHAnsi"/>
                <w:sz w:val="20"/>
                <w:szCs w:val="20"/>
              </w:rPr>
              <w:t>GR.6</w:t>
            </w:r>
            <w:r w:rsidRPr="003A1E66">
              <w:rPr>
                <w:rFonts w:asciiTheme="minorHAnsi" w:hAnsiTheme="minorHAnsi"/>
                <w:sz w:val="20"/>
                <w:szCs w:val="20"/>
              </w:rPr>
              <w:t>-S.2-GLE.1)  and (VA09-</w:t>
            </w:r>
            <w:r w:rsidR="00EA18CB">
              <w:rPr>
                <w:rFonts w:asciiTheme="minorHAnsi" w:hAnsiTheme="minorHAnsi"/>
                <w:sz w:val="20"/>
                <w:szCs w:val="20"/>
              </w:rPr>
              <w:t>GR.6</w:t>
            </w:r>
            <w:r w:rsidRPr="003A1E66">
              <w:rPr>
                <w:rFonts w:asciiTheme="minorHAnsi" w:hAnsiTheme="minorHAnsi"/>
                <w:sz w:val="20"/>
                <w:szCs w:val="20"/>
              </w:rPr>
              <w:t>-S.3-GLE.1,2,3) and (VA09-</w:t>
            </w:r>
            <w:r w:rsidR="00EA18CB">
              <w:rPr>
                <w:rFonts w:asciiTheme="minorHAnsi" w:hAnsiTheme="minorHAnsi"/>
                <w:sz w:val="20"/>
                <w:szCs w:val="20"/>
              </w:rPr>
              <w:t>GR.6</w:t>
            </w:r>
            <w:r w:rsidRPr="003A1E66">
              <w:rPr>
                <w:rFonts w:asciiTheme="minorHAnsi" w:hAnsiTheme="minorHAnsi"/>
                <w:sz w:val="20"/>
                <w:szCs w:val="20"/>
              </w:rPr>
              <w:t>-S.4-GLE.1,2)</w:t>
            </w:r>
          </w:p>
        </w:tc>
      </w:tr>
    </w:tbl>
    <w:p w:rsidR="00034172" w:rsidRPr="00D5423D" w:rsidRDefault="00034172" w:rsidP="00034172"/>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034172" w:rsidRPr="00D5423D" w:rsidTr="00AE4ACE">
        <w:trPr>
          <w:trHeight w:val="654"/>
          <w:jc w:val="center"/>
        </w:trPr>
        <w:tc>
          <w:tcPr>
            <w:tcW w:w="14713" w:type="dxa"/>
            <w:gridSpan w:val="3"/>
            <w:shd w:val="clear" w:color="auto" w:fill="D9D9D9" w:themeFill="background1" w:themeFillShade="D9"/>
          </w:tcPr>
          <w:p w:rsidR="00034172" w:rsidRPr="00D5423D" w:rsidRDefault="00034172" w:rsidP="00AE4AC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034172" w:rsidRPr="00D5423D" w:rsidRDefault="00034172" w:rsidP="00AE4AC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034172" w:rsidRPr="00D5423D" w:rsidTr="00AE4ACE">
        <w:trPr>
          <w:trHeight w:val="654"/>
          <w:jc w:val="center"/>
        </w:trPr>
        <w:tc>
          <w:tcPr>
            <w:tcW w:w="4904" w:type="dxa"/>
            <w:gridSpan w:val="2"/>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034172" w:rsidRPr="00D5423D" w:rsidRDefault="003A1E66" w:rsidP="00AE4ACE">
            <w:pPr>
              <w:ind w:left="0" w:firstLine="0"/>
              <w:rPr>
                <w:rFonts w:asciiTheme="minorHAnsi" w:hAnsiTheme="minorHAnsi"/>
                <w:i/>
                <w:sz w:val="20"/>
                <w:szCs w:val="20"/>
              </w:rPr>
            </w:pPr>
            <w:r w:rsidRPr="003A1E66">
              <w:rPr>
                <w:rFonts w:asciiTheme="minorHAnsi" w:hAnsiTheme="minorHAnsi"/>
                <w:i/>
                <w:sz w:val="20"/>
                <w:szCs w:val="20"/>
              </w:rPr>
              <w:t>Through the process of transforming an everyday object, artists will understand the significance of symbols in culture.</w:t>
            </w:r>
          </w:p>
        </w:tc>
      </w:tr>
      <w:tr w:rsidR="00034172" w:rsidRPr="00D5423D" w:rsidTr="00AE4ACE">
        <w:trPr>
          <w:trHeight w:val="653"/>
          <w:jc w:val="center"/>
        </w:trPr>
        <w:tc>
          <w:tcPr>
            <w:tcW w:w="2227" w:type="dxa"/>
            <w:shd w:val="clear" w:color="auto" w:fill="D9D9D9" w:themeFill="background1" w:themeFillShade="D9"/>
          </w:tcPr>
          <w:p w:rsidR="00034172" w:rsidRPr="00D5423D" w:rsidRDefault="00034172" w:rsidP="00AE4AC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034172" w:rsidRPr="00D5423D" w:rsidRDefault="003A1E66" w:rsidP="00AE4ACE">
            <w:pPr>
              <w:ind w:left="0" w:firstLine="0"/>
              <w:rPr>
                <w:rFonts w:asciiTheme="minorHAnsi" w:hAnsiTheme="minorHAnsi"/>
                <w:sz w:val="20"/>
                <w:szCs w:val="20"/>
              </w:rPr>
            </w:pPr>
            <w:r w:rsidRPr="003A1E66">
              <w:rPr>
                <w:rFonts w:asciiTheme="minorHAnsi" w:hAnsiTheme="minorHAnsi"/>
                <w:sz w:val="20"/>
                <w:szCs w:val="20"/>
              </w:rPr>
              <w:t>Juxtaposition, Style, Culture , Expressions, Symbol, Investigate/Discovery  , Transformation, Play/Exploration, Culture</w:t>
            </w:r>
          </w:p>
        </w:tc>
      </w:tr>
      <w:tr w:rsidR="00034172" w:rsidRPr="00D5423D" w:rsidTr="00AE4ACE">
        <w:trPr>
          <w:trHeight w:val="653"/>
          <w:jc w:val="center"/>
        </w:trPr>
        <w:tc>
          <w:tcPr>
            <w:tcW w:w="2227" w:type="dxa"/>
            <w:shd w:val="clear" w:color="auto" w:fill="D9D9D9" w:themeFill="background1" w:themeFillShade="D9"/>
          </w:tcPr>
          <w:p w:rsidR="00034172" w:rsidRPr="00D5423D" w:rsidRDefault="00034172" w:rsidP="00AE4AC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034172" w:rsidRPr="00D5423D" w:rsidRDefault="003A1E66" w:rsidP="00AE4ACE">
            <w:pPr>
              <w:ind w:left="0" w:firstLine="0"/>
              <w:rPr>
                <w:rFonts w:asciiTheme="minorHAnsi" w:hAnsiTheme="minorHAnsi"/>
                <w:sz w:val="20"/>
                <w:szCs w:val="20"/>
              </w:rPr>
            </w:pPr>
            <w:r w:rsidRPr="003A1E66">
              <w:rPr>
                <w:rFonts w:asciiTheme="minorHAnsi" w:hAnsiTheme="minorHAnsi"/>
                <w:sz w:val="20"/>
                <w:szCs w:val="20"/>
              </w:rPr>
              <w:t>Characteristic and expressive features, Re-interpreting, Change/Transition, color, form, line, shape, space, texture, value, object</w:t>
            </w:r>
          </w:p>
        </w:tc>
      </w:tr>
    </w:tbl>
    <w:p w:rsidR="0060634D" w:rsidRDefault="0060634D" w:rsidP="00BA43DD">
      <w:pPr>
        <w:ind w:left="0" w:firstLine="0"/>
        <w:rPr>
          <w:rFonts w:asciiTheme="minorHAnsi" w:hAnsiTheme="minorHAnsi"/>
          <w:b/>
          <w:sz w:val="20"/>
          <w:szCs w:val="20"/>
        </w:rPr>
      </w:pPr>
    </w:p>
    <w:p w:rsidR="00182A46" w:rsidRDefault="00182A46">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182A46" w:rsidRPr="00182A46" w:rsidTr="00AE4AC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82A46" w:rsidRPr="00182A46" w:rsidRDefault="00182A46" w:rsidP="00182A46">
            <w:pPr>
              <w:ind w:left="0" w:firstLine="0"/>
              <w:rPr>
                <w:rFonts w:eastAsia="Times New Roman"/>
                <w:b/>
                <w:bCs/>
                <w:color w:val="000000"/>
                <w:sz w:val="24"/>
                <w:szCs w:val="24"/>
              </w:rPr>
            </w:pPr>
            <w:r w:rsidRPr="00182A46">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82A46" w:rsidRPr="00182A46" w:rsidRDefault="00182A46" w:rsidP="008A4F1D">
            <w:pPr>
              <w:ind w:left="0" w:firstLine="0"/>
              <w:rPr>
                <w:rFonts w:eastAsia="Times New Roman"/>
                <w:bCs/>
                <w:color w:val="000000"/>
                <w:sz w:val="20"/>
                <w:szCs w:val="20"/>
              </w:rPr>
            </w:pPr>
            <w:r w:rsidRPr="00182A46">
              <w:rPr>
                <w:rFonts w:eastAsia="Times New Roman"/>
                <w:bCs/>
                <w:color w:val="000000"/>
                <w:sz w:val="20"/>
                <w:szCs w:val="20"/>
              </w:rPr>
              <w:t xml:space="preserve">In this unit students will explore symbols, cultural meaning, juxtaposition, re-contextualization, and cultural value through the lens of Pop Art.  Students will begin by researching and studying the historical context and influence of Pop Art and move into a </w:t>
            </w:r>
            <w:r>
              <w:rPr>
                <w:rFonts w:eastAsia="Times New Roman"/>
                <w:bCs/>
                <w:color w:val="000000"/>
                <w:sz w:val="20"/>
                <w:szCs w:val="20"/>
              </w:rPr>
              <w:t xml:space="preserve">focus on the transformation of </w:t>
            </w:r>
            <w:r w:rsidRPr="00182A46">
              <w:rPr>
                <w:rFonts w:eastAsia="Times New Roman"/>
                <w:bCs/>
                <w:color w:val="000000"/>
                <w:sz w:val="20"/>
                <w:szCs w:val="20"/>
              </w:rPr>
              <w:t xml:space="preserve">cultural meaning using symbols and everyday objects in new an inventive ways. </w:t>
            </w:r>
            <w:r w:rsidR="008A4F1D">
              <w:rPr>
                <w:rFonts w:eastAsia="Times New Roman"/>
                <w:bCs/>
                <w:color w:val="000000"/>
                <w:sz w:val="20"/>
                <w:szCs w:val="20"/>
              </w:rPr>
              <w:t xml:space="preserve">Across the unit, students will explore the roles of color, language, irony, </w:t>
            </w:r>
            <w:proofErr w:type="spellStart"/>
            <w:r w:rsidR="008A4F1D">
              <w:rPr>
                <w:rFonts w:eastAsia="Times New Roman"/>
                <w:bCs/>
                <w:color w:val="000000"/>
                <w:sz w:val="20"/>
                <w:szCs w:val="20"/>
              </w:rPr>
              <w:t>etc</w:t>
            </w:r>
            <w:proofErr w:type="spellEnd"/>
            <w:r w:rsidR="008A4F1D">
              <w:rPr>
                <w:rFonts w:eastAsia="Times New Roman"/>
                <w:bCs/>
                <w:color w:val="000000"/>
                <w:sz w:val="20"/>
                <w:szCs w:val="20"/>
              </w:rPr>
              <w:t xml:space="preserve"> in seminal works of Pop Art and experiment with creating their own Pop Art commentaries. The unit culminates with the students creating an artistic expression/commentary on a relevant school/community issue. </w:t>
            </w:r>
            <w:r w:rsidRPr="00182A46">
              <w:rPr>
                <w:rFonts w:eastAsia="Times New Roman"/>
                <w:bCs/>
                <w:color w:val="000000"/>
                <w:sz w:val="20"/>
                <w:szCs w:val="20"/>
              </w:rPr>
              <w:t xml:space="preserve"> </w:t>
            </w:r>
          </w:p>
        </w:tc>
      </w:tr>
      <w:tr w:rsidR="00660DF7" w:rsidRPr="00182A46" w:rsidTr="00AE4ACE">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660DF7" w:rsidRPr="00182A46" w:rsidRDefault="00660DF7" w:rsidP="00C87A46">
            <w:pPr>
              <w:ind w:left="0" w:firstLine="0"/>
              <w:rPr>
                <w:rFonts w:eastAsia="Times New Roman"/>
                <w:b/>
                <w:bCs/>
                <w:color w:val="000000"/>
                <w:sz w:val="20"/>
                <w:szCs w:val="20"/>
              </w:rPr>
            </w:pPr>
            <w:r w:rsidRPr="00182A46">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660DF7" w:rsidRPr="002C2AE7" w:rsidRDefault="00660DF7" w:rsidP="00C87A46">
            <w:pPr>
              <w:ind w:left="0" w:firstLine="0"/>
              <w:rPr>
                <w:rFonts w:eastAsia="Times New Roman"/>
                <w:color w:val="000000"/>
                <w:sz w:val="20"/>
                <w:szCs w:val="20"/>
              </w:rPr>
            </w:pPr>
            <w:r>
              <w:rPr>
                <w:rFonts w:eastAsia="Times New Roman"/>
                <w:color w:val="000000"/>
                <w:sz w:val="20"/>
                <w:szCs w:val="20"/>
              </w:rPr>
              <w:t>Symbols are different than commercially produced signs and logos</w:t>
            </w:r>
            <w:r w:rsidRPr="00182A46">
              <w:rPr>
                <w:rFonts w:eastAsia="Times New Roman"/>
                <w:color w:val="000000"/>
                <w:sz w:val="20"/>
                <w:szCs w:val="20"/>
              </w:rPr>
              <w:t>. Instruction should make sure that students understand the meaning of each.</w:t>
            </w:r>
            <w:r>
              <w:rPr>
                <w:rFonts w:eastAsia="Times New Roman"/>
                <w:color w:val="000000"/>
                <w:sz w:val="20"/>
                <w:szCs w:val="20"/>
              </w:rPr>
              <w:t xml:space="preserve"> This unit will explore the ironic and social commentary uses of popular and commercial icons/signs/logos with Pop Art expressions.</w:t>
            </w:r>
            <w:r w:rsidR="002C2AE7">
              <w:rPr>
                <w:rFonts w:eastAsia="Times New Roman"/>
                <w:color w:val="000000"/>
                <w:sz w:val="20"/>
                <w:szCs w:val="20"/>
              </w:rPr>
              <w:t xml:space="preserve"> </w:t>
            </w:r>
            <w:r w:rsidR="002C2AE7" w:rsidRPr="002C2AE7">
              <w:rPr>
                <w:rFonts w:eastAsia="Times New Roman"/>
                <w:b/>
                <w:color w:val="000000"/>
                <w:sz w:val="20"/>
                <w:szCs w:val="20"/>
                <w:u w:val="single"/>
              </w:rPr>
              <w:t>As is always the case</w:t>
            </w:r>
            <w:r w:rsidR="002C2AE7">
              <w:rPr>
                <w:rFonts w:eastAsia="Times New Roman"/>
                <w:b/>
                <w:color w:val="000000"/>
                <w:sz w:val="20"/>
                <w:szCs w:val="20"/>
              </w:rPr>
              <w:t xml:space="preserve"> with the use of artistic visual images in a school environment, all resources should be pre-screened by teachers before use.</w:t>
            </w:r>
          </w:p>
        </w:tc>
      </w:tr>
      <w:tr w:rsidR="00660DF7" w:rsidRPr="00182A46" w:rsidTr="00AE4ACE">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660DF7" w:rsidRPr="00182A46" w:rsidRDefault="00660DF7" w:rsidP="00660DF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660DF7" w:rsidRPr="00182A46" w:rsidTr="00AE4ACE">
        <w:tc>
          <w:tcPr>
            <w:tcW w:w="1989" w:type="dxa"/>
            <w:tcBorders>
              <w:top w:val="nil"/>
              <w:left w:val="single" w:sz="4" w:space="0" w:color="auto"/>
              <w:bottom w:val="single" w:sz="4" w:space="0" w:color="auto"/>
              <w:right w:val="single" w:sz="4" w:space="0" w:color="auto"/>
            </w:tcBorders>
            <w:shd w:val="clear" w:color="000000" w:fill="D8D8D8"/>
            <w:vAlign w:val="center"/>
          </w:tcPr>
          <w:p w:rsidR="00660DF7" w:rsidRPr="00182A46" w:rsidRDefault="00660DF7" w:rsidP="00182A46">
            <w:pPr>
              <w:ind w:left="0" w:firstLine="0"/>
              <w:rPr>
                <w:rFonts w:eastAsia="Times New Roman"/>
                <w:b/>
                <w:bCs/>
                <w:color w:val="000000"/>
                <w:sz w:val="20"/>
                <w:szCs w:val="20"/>
              </w:rPr>
            </w:pPr>
            <w:r w:rsidRPr="00182A46">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660DF7" w:rsidRPr="00182A46" w:rsidRDefault="00660DF7" w:rsidP="00182A46">
            <w:pPr>
              <w:ind w:left="0" w:firstLine="0"/>
              <w:rPr>
                <w:rFonts w:eastAsia="Times New Roman"/>
                <w:color w:val="000000"/>
                <w:sz w:val="20"/>
                <w:szCs w:val="20"/>
              </w:rPr>
            </w:pPr>
            <w:r w:rsidRPr="00182A46">
              <w:rPr>
                <w:rFonts w:eastAsia="Times New Roman"/>
                <w:color w:val="000000"/>
                <w:sz w:val="20"/>
                <w:szCs w:val="20"/>
              </w:rPr>
              <w:t>Symbols are repurposed to represent or express new or different cultural meanings</w:t>
            </w:r>
          </w:p>
        </w:tc>
      </w:tr>
      <w:tr w:rsidR="00660DF7" w:rsidRPr="00182A46" w:rsidTr="00AE4ACE">
        <w:tc>
          <w:tcPr>
            <w:tcW w:w="1989" w:type="dxa"/>
            <w:vMerge w:val="restart"/>
            <w:tcBorders>
              <w:top w:val="nil"/>
              <w:left w:val="single" w:sz="4" w:space="0" w:color="auto"/>
              <w:right w:val="single" w:sz="4" w:space="0" w:color="auto"/>
            </w:tcBorders>
            <w:shd w:val="clear" w:color="000000" w:fill="D8D8D8"/>
            <w:vAlign w:val="center"/>
          </w:tcPr>
          <w:p w:rsidR="00660DF7" w:rsidRPr="00182A46" w:rsidRDefault="00660DF7" w:rsidP="00182A46">
            <w:pPr>
              <w:ind w:left="0" w:firstLine="0"/>
              <w:rPr>
                <w:rFonts w:eastAsia="Times New Roman"/>
                <w:b/>
                <w:bCs/>
                <w:color w:val="000000"/>
                <w:sz w:val="20"/>
                <w:szCs w:val="20"/>
              </w:rPr>
            </w:pPr>
            <w:r w:rsidRPr="00182A46">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660DF7" w:rsidRPr="00182A46" w:rsidRDefault="00660DF7" w:rsidP="00182A46">
            <w:pPr>
              <w:ind w:left="0" w:firstLine="0"/>
              <w:jc w:val="both"/>
              <w:rPr>
                <w:sz w:val="20"/>
                <w:szCs w:val="20"/>
              </w:rPr>
            </w:pPr>
            <w:r w:rsidRPr="00182A46">
              <w:rPr>
                <w:sz w:val="20"/>
                <w:szCs w:val="20"/>
              </w:rPr>
              <w:t>Meaning in art is created through the juxtaposition and re-contextualization of expressive features and characteristics (of art)</w:t>
            </w:r>
          </w:p>
        </w:tc>
      </w:tr>
      <w:tr w:rsidR="00660DF7" w:rsidRPr="00182A46" w:rsidTr="00182A46">
        <w:tc>
          <w:tcPr>
            <w:tcW w:w="1989" w:type="dxa"/>
            <w:vMerge/>
            <w:tcBorders>
              <w:left w:val="single" w:sz="4" w:space="0" w:color="auto"/>
              <w:bottom w:val="single" w:sz="4" w:space="0" w:color="auto"/>
              <w:right w:val="single" w:sz="4" w:space="0" w:color="auto"/>
            </w:tcBorders>
            <w:vAlign w:val="center"/>
          </w:tcPr>
          <w:p w:rsidR="00660DF7" w:rsidRPr="00182A46" w:rsidRDefault="00660DF7" w:rsidP="00182A46">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660DF7" w:rsidRPr="00182A46" w:rsidRDefault="00660DF7" w:rsidP="00182A46">
            <w:pPr>
              <w:ind w:left="0" w:firstLine="0"/>
              <w:jc w:val="both"/>
              <w:rPr>
                <w:sz w:val="20"/>
                <w:szCs w:val="20"/>
              </w:rPr>
            </w:pPr>
            <w:r w:rsidRPr="00182A46">
              <w:rPr>
                <w:sz w:val="20"/>
                <w:szCs w:val="20"/>
              </w:rPr>
              <w:t>Symbols in art can define culture and reflect its values</w:t>
            </w:r>
          </w:p>
        </w:tc>
      </w:tr>
    </w:tbl>
    <w:p w:rsidR="00182A46" w:rsidRPr="00182A46" w:rsidRDefault="00182A46" w:rsidP="00182A46">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182A46" w:rsidRPr="00182A46" w:rsidTr="00AE4ACE">
        <w:tc>
          <w:tcPr>
            <w:tcW w:w="14400" w:type="dxa"/>
            <w:gridSpan w:val="2"/>
            <w:shd w:val="clear" w:color="000000" w:fill="D8D8D8"/>
          </w:tcPr>
          <w:p w:rsidR="00182A46" w:rsidRPr="00182A46" w:rsidRDefault="00182A46" w:rsidP="00182A46">
            <w:pPr>
              <w:ind w:left="0" w:firstLine="0"/>
              <w:rPr>
                <w:rFonts w:eastAsia="Times New Roman"/>
                <w:color w:val="000000"/>
                <w:sz w:val="24"/>
                <w:szCs w:val="24"/>
              </w:rPr>
            </w:pPr>
            <w:r w:rsidRPr="00182A46">
              <w:rPr>
                <w:b/>
                <w:sz w:val="24"/>
                <w:szCs w:val="24"/>
              </w:rPr>
              <w:t xml:space="preserve">Performance Assessment: </w:t>
            </w:r>
            <w:r w:rsidRPr="00182A46">
              <w:rPr>
                <w:i/>
                <w:sz w:val="24"/>
                <w:szCs w:val="24"/>
              </w:rPr>
              <w:t>The capstone/summative assessment for this unit.</w:t>
            </w:r>
          </w:p>
        </w:tc>
      </w:tr>
      <w:tr w:rsidR="00182A46" w:rsidRPr="00182A46" w:rsidTr="00AE4ACE">
        <w:tc>
          <w:tcPr>
            <w:tcW w:w="3604" w:type="dxa"/>
            <w:shd w:val="clear" w:color="000000" w:fill="D8D8D8"/>
          </w:tcPr>
          <w:p w:rsidR="00182A46" w:rsidRPr="00182A46" w:rsidRDefault="00182A46" w:rsidP="00182A46">
            <w:pPr>
              <w:ind w:left="0" w:firstLine="0"/>
              <w:rPr>
                <w:rFonts w:eastAsia="Times New Roman"/>
                <w:b/>
                <w:bCs/>
                <w:color w:val="000000"/>
                <w:sz w:val="20"/>
                <w:szCs w:val="20"/>
              </w:rPr>
            </w:pPr>
            <w:r w:rsidRPr="00182A46">
              <w:rPr>
                <w:rFonts w:eastAsia="Times New Roman"/>
                <w:b/>
                <w:bCs/>
                <w:color w:val="000000"/>
                <w:sz w:val="20"/>
                <w:szCs w:val="20"/>
              </w:rPr>
              <w:t xml:space="preserve">Claims: </w:t>
            </w:r>
          </w:p>
          <w:p w:rsidR="00182A46" w:rsidRPr="00182A46" w:rsidRDefault="00182A46" w:rsidP="00182A46">
            <w:pPr>
              <w:ind w:left="0" w:firstLine="0"/>
              <w:rPr>
                <w:rFonts w:eastAsia="Times New Roman"/>
                <w:bCs/>
                <w:color w:val="000000"/>
                <w:sz w:val="16"/>
                <w:szCs w:val="16"/>
              </w:rPr>
            </w:pPr>
            <w:r w:rsidRPr="00182A46">
              <w:rPr>
                <w:rFonts w:eastAsia="Times New Roman"/>
                <w:bCs/>
                <w:color w:val="000000"/>
                <w:sz w:val="16"/>
                <w:szCs w:val="16"/>
              </w:rPr>
              <w:t>(Key generalization(s) to be mastered and demonstrated through the capstone assessment.)</w:t>
            </w:r>
          </w:p>
        </w:tc>
        <w:tc>
          <w:tcPr>
            <w:tcW w:w="10796" w:type="dxa"/>
            <w:shd w:val="clear" w:color="auto" w:fill="auto"/>
          </w:tcPr>
          <w:p w:rsidR="00182A46" w:rsidRPr="00182A46" w:rsidRDefault="00182A46" w:rsidP="00182A46">
            <w:pPr>
              <w:ind w:left="0" w:firstLine="0"/>
              <w:rPr>
                <w:rFonts w:eastAsia="Times New Roman"/>
                <w:color w:val="000000"/>
                <w:sz w:val="20"/>
                <w:szCs w:val="20"/>
              </w:rPr>
            </w:pPr>
            <w:r w:rsidRPr="00182A46">
              <w:rPr>
                <w:rFonts w:eastAsia="Times New Roman"/>
                <w:color w:val="000000"/>
                <w:sz w:val="20"/>
                <w:szCs w:val="20"/>
              </w:rPr>
              <w:t>Symbols are repurposed to represent or express new or different cultural meanings</w:t>
            </w:r>
          </w:p>
        </w:tc>
      </w:tr>
      <w:tr w:rsidR="00182A46" w:rsidRPr="00182A46" w:rsidTr="00AE4ACE">
        <w:tc>
          <w:tcPr>
            <w:tcW w:w="3604" w:type="dxa"/>
            <w:shd w:val="clear" w:color="000000" w:fill="D8D8D8"/>
          </w:tcPr>
          <w:p w:rsidR="00182A46" w:rsidRPr="00182A46" w:rsidRDefault="00182A46" w:rsidP="00182A46">
            <w:pPr>
              <w:ind w:left="0" w:firstLine="0"/>
              <w:rPr>
                <w:rFonts w:eastAsia="Times New Roman"/>
                <w:b/>
                <w:bCs/>
                <w:color w:val="000000"/>
                <w:sz w:val="20"/>
                <w:szCs w:val="20"/>
              </w:rPr>
            </w:pPr>
            <w:r w:rsidRPr="00182A46">
              <w:rPr>
                <w:rFonts w:eastAsia="Times New Roman"/>
                <w:b/>
                <w:bCs/>
                <w:color w:val="000000"/>
                <w:sz w:val="20"/>
                <w:szCs w:val="20"/>
              </w:rPr>
              <w:t>Stimulus Material:</w:t>
            </w:r>
          </w:p>
          <w:p w:rsidR="00182A46" w:rsidRPr="00182A46" w:rsidRDefault="00182A46" w:rsidP="00182A46">
            <w:pPr>
              <w:ind w:left="0" w:firstLine="0"/>
              <w:rPr>
                <w:rFonts w:eastAsia="Times New Roman"/>
                <w:bCs/>
                <w:color w:val="000000"/>
                <w:sz w:val="20"/>
                <w:szCs w:val="20"/>
              </w:rPr>
            </w:pPr>
            <w:r w:rsidRPr="00182A46">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182A46" w:rsidRDefault="008A4F1D" w:rsidP="00660DF7">
            <w:pPr>
              <w:ind w:left="288" w:hanging="288"/>
              <w:rPr>
                <w:rFonts w:eastAsia="Times New Roman"/>
                <w:color w:val="000000"/>
                <w:sz w:val="20"/>
                <w:szCs w:val="20"/>
              </w:rPr>
            </w:pPr>
            <w:r>
              <w:rPr>
                <w:rFonts w:eastAsia="Times New Roman"/>
                <w:color w:val="000000"/>
                <w:sz w:val="20"/>
                <w:szCs w:val="20"/>
              </w:rPr>
              <w:t>As an artist with a strong connection to this school/community, y</w:t>
            </w:r>
            <w:r w:rsidR="00182A46" w:rsidRPr="00182A46">
              <w:rPr>
                <w:rFonts w:eastAsia="Times New Roman"/>
                <w:color w:val="000000"/>
                <w:sz w:val="20"/>
                <w:szCs w:val="20"/>
              </w:rPr>
              <w:t xml:space="preserve">ou </w:t>
            </w:r>
            <w:r>
              <w:rPr>
                <w:rFonts w:eastAsia="Times New Roman"/>
                <w:color w:val="000000"/>
                <w:sz w:val="20"/>
                <w:szCs w:val="20"/>
              </w:rPr>
              <w:t xml:space="preserve">have been commissioned to create an artistic work that will </w:t>
            </w:r>
            <w:r w:rsidR="00182A46" w:rsidRPr="00182A46">
              <w:rPr>
                <w:rFonts w:eastAsia="Times New Roman"/>
                <w:color w:val="000000"/>
                <w:sz w:val="20"/>
                <w:szCs w:val="20"/>
              </w:rPr>
              <w:t xml:space="preserve">bring a </w:t>
            </w:r>
            <w:r w:rsidR="00915770">
              <w:rPr>
                <w:rFonts w:eastAsia="Times New Roman"/>
                <w:color w:val="000000"/>
                <w:sz w:val="20"/>
                <w:szCs w:val="20"/>
              </w:rPr>
              <w:t xml:space="preserve">community concern or issue </w:t>
            </w:r>
            <w:r w:rsidR="00182A46" w:rsidRPr="00182A46">
              <w:rPr>
                <w:rFonts w:eastAsia="Times New Roman"/>
                <w:color w:val="000000"/>
                <w:sz w:val="20"/>
                <w:szCs w:val="20"/>
              </w:rPr>
              <w:t xml:space="preserve">to everyone’s attention. Influenced by the history and genre of pop art, you consider how to use transformation to repurpose </w:t>
            </w:r>
            <w:r>
              <w:rPr>
                <w:rFonts w:eastAsia="Times New Roman"/>
                <w:color w:val="000000"/>
                <w:sz w:val="20"/>
                <w:szCs w:val="20"/>
              </w:rPr>
              <w:t xml:space="preserve">commonly used </w:t>
            </w:r>
            <w:r w:rsidR="00182A46" w:rsidRPr="00182A46">
              <w:rPr>
                <w:rFonts w:eastAsia="Times New Roman"/>
                <w:color w:val="000000"/>
                <w:sz w:val="20"/>
                <w:szCs w:val="20"/>
              </w:rPr>
              <w:t>symbols</w:t>
            </w:r>
            <w:r>
              <w:rPr>
                <w:rFonts w:eastAsia="Times New Roman"/>
                <w:color w:val="000000"/>
                <w:sz w:val="20"/>
                <w:szCs w:val="20"/>
              </w:rPr>
              <w:t>/language</w:t>
            </w:r>
            <w:r w:rsidR="00182A46" w:rsidRPr="00182A46">
              <w:rPr>
                <w:rFonts w:eastAsia="Times New Roman"/>
                <w:color w:val="000000"/>
                <w:sz w:val="20"/>
                <w:szCs w:val="20"/>
              </w:rPr>
              <w:t xml:space="preserve"> to create a finished two- or three-dimensional art work that </w:t>
            </w:r>
            <w:r>
              <w:rPr>
                <w:rFonts w:eastAsia="Times New Roman"/>
                <w:color w:val="000000"/>
                <w:sz w:val="20"/>
                <w:szCs w:val="20"/>
              </w:rPr>
              <w:t>expresses a particular point of view on a</w:t>
            </w:r>
            <w:r w:rsidR="00182A46" w:rsidRPr="00182A46">
              <w:rPr>
                <w:rFonts w:eastAsia="Times New Roman"/>
                <w:color w:val="000000"/>
                <w:sz w:val="20"/>
                <w:szCs w:val="20"/>
              </w:rPr>
              <w:t xml:space="preserve"> community issue. This art work will be a large scale mural (painting) or sculpture that will be on public display.</w:t>
            </w:r>
          </w:p>
          <w:p w:rsidR="00660DF7" w:rsidRPr="00182A46" w:rsidRDefault="00660DF7" w:rsidP="00660DF7">
            <w:pPr>
              <w:ind w:left="288" w:hanging="288"/>
              <w:rPr>
                <w:rFonts w:eastAsia="Times New Roman"/>
                <w:color w:val="000000"/>
                <w:sz w:val="20"/>
                <w:szCs w:val="20"/>
              </w:rPr>
            </w:pPr>
          </w:p>
        </w:tc>
      </w:tr>
      <w:tr w:rsidR="00182A46" w:rsidRPr="00182A46" w:rsidTr="00AE4ACE">
        <w:trPr>
          <w:trHeight w:val="773"/>
        </w:trPr>
        <w:tc>
          <w:tcPr>
            <w:tcW w:w="3604" w:type="dxa"/>
            <w:shd w:val="clear" w:color="000000" w:fill="D8D8D8"/>
          </w:tcPr>
          <w:p w:rsidR="00182A46" w:rsidRPr="00182A46" w:rsidRDefault="00182A46" w:rsidP="00182A46">
            <w:pPr>
              <w:ind w:left="0" w:firstLine="0"/>
              <w:rPr>
                <w:rFonts w:eastAsia="Times New Roman"/>
                <w:b/>
                <w:bCs/>
                <w:color w:val="000000"/>
                <w:sz w:val="20"/>
                <w:szCs w:val="20"/>
              </w:rPr>
            </w:pPr>
            <w:r w:rsidRPr="00182A46">
              <w:rPr>
                <w:rFonts w:eastAsia="Times New Roman"/>
                <w:b/>
                <w:bCs/>
                <w:color w:val="000000"/>
                <w:sz w:val="20"/>
                <w:szCs w:val="20"/>
              </w:rPr>
              <w:t>Product/Evidence:</w:t>
            </w:r>
          </w:p>
          <w:p w:rsidR="00182A46" w:rsidRPr="00182A46" w:rsidRDefault="00182A46" w:rsidP="00182A46">
            <w:pPr>
              <w:ind w:left="0" w:firstLine="0"/>
              <w:rPr>
                <w:rFonts w:eastAsia="Times New Roman"/>
                <w:bCs/>
                <w:color w:val="000000"/>
                <w:sz w:val="16"/>
                <w:szCs w:val="16"/>
              </w:rPr>
            </w:pPr>
            <w:r w:rsidRPr="00182A46">
              <w:rPr>
                <w:rFonts w:eastAsia="Times New Roman"/>
                <w:bCs/>
                <w:color w:val="000000"/>
                <w:sz w:val="16"/>
                <w:szCs w:val="16"/>
              </w:rPr>
              <w:t>(Expected product from students)</w:t>
            </w:r>
          </w:p>
        </w:tc>
        <w:tc>
          <w:tcPr>
            <w:tcW w:w="10796" w:type="dxa"/>
            <w:shd w:val="clear" w:color="auto" w:fill="auto"/>
          </w:tcPr>
          <w:p w:rsidR="00182A46" w:rsidRDefault="00182A46" w:rsidP="00660DF7">
            <w:pPr>
              <w:ind w:left="288" w:hanging="288"/>
              <w:rPr>
                <w:rFonts w:eastAsia="Times New Roman"/>
                <w:color w:val="000000"/>
                <w:sz w:val="20"/>
                <w:szCs w:val="20"/>
              </w:rPr>
            </w:pPr>
            <w:r w:rsidRPr="00182A46">
              <w:rPr>
                <w:rFonts w:eastAsia="Times New Roman"/>
                <w:color w:val="000000"/>
                <w:sz w:val="20"/>
                <w:szCs w:val="20"/>
              </w:rPr>
              <w:t>Students will create finished artwork that creates cultural meaning using the expressive features of pop art such as heavy</w:t>
            </w:r>
            <w:r>
              <w:rPr>
                <w:rFonts w:eastAsia="Times New Roman"/>
                <w:color w:val="000000"/>
                <w:sz w:val="20"/>
                <w:szCs w:val="20"/>
              </w:rPr>
              <w:t xml:space="preserve"> o</w:t>
            </w:r>
            <w:r w:rsidRPr="00182A46">
              <w:rPr>
                <w:rFonts w:eastAsia="Times New Roman"/>
                <w:color w:val="000000"/>
                <w:sz w:val="20"/>
                <w:szCs w:val="20"/>
              </w:rPr>
              <w:t xml:space="preserve">utlining, size variation, bright colors, collage, repetition and juxtaposition. Criteria for evaluating </w:t>
            </w:r>
            <w:r>
              <w:rPr>
                <w:rFonts w:eastAsia="Times New Roman"/>
                <w:color w:val="000000"/>
                <w:sz w:val="20"/>
                <w:szCs w:val="20"/>
              </w:rPr>
              <w:t>this work will include but are</w:t>
            </w:r>
            <w:r w:rsidRPr="00182A46">
              <w:rPr>
                <w:rFonts w:eastAsia="Times New Roman"/>
                <w:color w:val="000000"/>
                <w:sz w:val="20"/>
                <w:szCs w:val="20"/>
              </w:rPr>
              <w:t xml:space="preserve"> not limited to; symbols and everyday objects form personal culture, transformation of their personal symbol/object using a specific pop culture technique, and the ability to create disparate cultural meaning of their chosen symbol/object.</w:t>
            </w:r>
          </w:p>
          <w:p w:rsidR="00660DF7" w:rsidRPr="00182A46" w:rsidRDefault="00660DF7" w:rsidP="00660DF7">
            <w:pPr>
              <w:ind w:left="288" w:hanging="288"/>
              <w:rPr>
                <w:rFonts w:eastAsia="Times New Roman"/>
                <w:color w:val="000000"/>
                <w:sz w:val="20"/>
                <w:szCs w:val="20"/>
              </w:rPr>
            </w:pPr>
          </w:p>
        </w:tc>
      </w:tr>
      <w:tr w:rsidR="00182A46" w:rsidRPr="00182A46" w:rsidTr="00AE4ACE">
        <w:trPr>
          <w:trHeight w:val="78"/>
        </w:trPr>
        <w:tc>
          <w:tcPr>
            <w:tcW w:w="3604" w:type="dxa"/>
            <w:shd w:val="clear" w:color="000000" w:fill="D8D8D8"/>
          </w:tcPr>
          <w:p w:rsidR="00182A46" w:rsidRPr="00182A46" w:rsidRDefault="00182A46" w:rsidP="00182A46">
            <w:pPr>
              <w:ind w:left="0" w:firstLine="0"/>
              <w:rPr>
                <w:rFonts w:eastAsia="Times New Roman"/>
                <w:b/>
                <w:bCs/>
                <w:color w:val="000000"/>
                <w:sz w:val="20"/>
                <w:szCs w:val="20"/>
              </w:rPr>
            </w:pPr>
            <w:r w:rsidRPr="00182A46">
              <w:rPr>
                <w:rFonts w:eastAsia="Times New Roman"/>
                <w:b/>
                <w:bCs/>
                <w:color w:val="000000"/>
                <w:sz w:val="20"/>
                <w:szCs w:val="20"/>
              </w:rPr>
              <w:t>Differentiation:</w:t>
            </w:r>
          </w:p>
          <w:p w:rsidR="00182A46" w:rsidRPr="00182A46" w:rsidRDefault="00182A46" w:rsidP="00182A46">
            <w:pPr>
              <w:ind w:left="0" w:firstLine="0"/>
              <w:rPr>
                <w:rFonts w:eastAsia="Times New Roman"/>
                <w:bCs/>
                <w:color w:val="000000"/>
                <w:sz w:val="20"/>
                <w:szCs w:val="20"/>
              </w:rPr>
            </w:pPr>
            <w:r w:rsidRPr="00182A46">
              <w:rPr>
                <w:rFonts w:eastAsia="Times New Roman"/>
                <w:bCs/>
                <w:color w:val="000000"/>
                <w:sz w:val="16"/>
                <w:szCs w:val="20"/>
              </w:rPr>
              <w:t>(Multiple modes for student expression)</w:t>
            </w:r>
          </w:p>
        </w:tc>
        <w:tc>
          <w:tcPr>
            <w:tcW w:w="10796" w:type="dxa"/>
            <w:shd w:val="clear" w:color="auto" w:fill="auto"/>
          </w:tcPr>
          <w:p w:rsidR="00AE4ACE" w:rsidRDefault="00AE4ACE" w:rsidP="00AE4ACE">
            <w:pPr>
              <w:ind w:left="288" w:hanging="288"/>
              <w:rPr>
                <w:sz w:val="20"/>
                <w:szCs w:val="20"/>
              </w:rPr>
            </w:pPr>
            <w:r>
              <w:rPr>
                <w:sz w:val="20"/>
                <w:szCs w:val="20"/>
              </w:rPr>
              <w:t>Students can individualize their process through the following options:</w:t>
            </w:r>
          </w:p>
          <w:p w:rsidR="00AE4ACE" w:rsidRDefault="00AE4ACE" w:rsidP="00AE4ACE">
            <w:pPr>
              <w:numPr>
                <w:ilvl w:val="0"/>
                <w:numId w:val="31"/>
              </w:numPr>
              <w:rPr>
                <w:sz w:val="20"/>
                <w:szCs w:val="20"/>
              </w:rPr>
            </w:pPr>
            <w:r>
              <w:rPr>
                <w:sz w:val="20"/>
                <w:szCs w:val="20"/>
              </w:rPr>
              <w:t>Devise a plan using specific artist examples as models to follow</w:t>
            </w:r>
          </w:p>
          <w:p w:rsidR="00AE4ACE" w:rsidRDefault="00AA5205" w:rsidP="00AE4ACE">
            <w:pPr>
              <w:numPr>
                <w:ilvl w:val="0"/>
                <w:numId w:val="31"/>
              </w:numPr>
              <w:rPr>
                <w:sz w:val="20"/>
                <w:szCs w:val="20"/>
              </w:rPr>
            </w:pPr>
            <w:r>
              <w:rPr>
                <w:sz w:val="20"/>
                <w:szCs w:val="20"/>
              </w:rPr>
              <w:t>Practice (with guidance) the use of scale</w:t>
            </w:r>
          </w:p>
          <w:p w:rsidR="00AE4ACE" w:rsidRDefault="00AE4ACE" w:rsidP="00AE4ACE">
            <w:pPr>
              <w:numPr>
                <w:ilvl w:val="0"/>
                <w:numId w:val="31"/>
              </w:numPr>
              <w:rPr>
                <w:sz w:val="20"/>
                <w:szCs w:val="20"/>
              </w:rPr>
            </w:pPr>
            <w:r>
              <w:rPr>
                <w:sz w:val="20"/>
                <w:szCs w:val="20"/>
              </w:rPr>
              <w:t>Use student resources in new or innovative ways</w:t>
            </w:r>
          </w:p>
          <w:p w:rsidR="00182A46" w:rsidRDefault="00AE4ACE" w:rsidP="00AE4ACE">
            <w:pPr>
              <w:numPr>
                <w:ilvl w:val="0"/>
                <w:numId w:val="31"/>
              </w:numPr>
              <w:rPr>
                <w:sz w:val="20"/>
                <w:szCs w:val="20"/>
              </w:rPr>
            </w:pPr>
            <w:r>
              <w:rPr>
                <w:sz w:val="20"/>
                <w:szCs w:val="20"/>
              </w:rPr>
              <w:t>Work collaboratively to create large-scale projects</w:t>
            </w:r>
          </w:p>
          <w:p w:rsidR="00660DF7" w:rsidRPr="00182A46" w:rsidRDefault="00660DF7" w:rsidP="00660DF7">
            <w:pPr>
              <w:ind w:firstLine="0"/>
              <w:rPr>
                <w:sz w:val="20"/>
                <w:szCs w:val="20"/>
              </w:rPr>
            </w:pPr>
          </w:p>
        </w:tc>
      </w:tr>
    </w:tbl>
    <w:p w:rsidR="00182A46" w:rsidRDefault="00182A46" w:rsidP="00182A46">
      <w:pPr>
        <w:ind w:left="0" w:firstLine="0"/>
        <w:rPr>
          <w:sz w:val="20"/>
          <w:szCs w:val="20"/>
        </w:rPr>
      </w:pPr>
    </w:p>
    <w:p w:rsidR="00660DF7" w:rsidRPr="00182A46" w:rsidRDefault="00660DF7" w:rsidP="00182A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182A46" w:rsidRPr="00182A46" w:rsidTr="00AE4ACE">
        <w:tc>
          <w:tcPr>
            <w:tcW w:w="14400" w:type="dxa"/>
            <w:gridSpan w:val="2"/>
            <w:shd w:val="clear" w:color="auto" w:fill="BFBFBF"/>
            <w:noWrap/>
          </w:tcPr>
          <w:p w:rsidR="00182A46" w:rsidRPr="00182A46" w:rsidRDefault="00182A46" w:rsidP="00182A46">
            <w:pPr>
              <w:ind w:left="0" w:firstLine="0"/>
              <w:rPr>
                <w:b/>
                <w:sz w:val="24"/>
                <w:szCs w:val="24"/>
              </w:rPr>
            </w:pPr>
            <w:r w:rsidRPr="00182A46">
              <w:rPr>
                <w:b/>
                <w:sz w:val="24"/>
                <w:szCs w:val="24"/>
              </w:rPr>
              <w:lastRenderedPageBreak/>
              <w:t>Texts for independent reading or for class read aloud to support the content</w:t>
            </w:r>
          </w:p>
        </w:tc>
      </w:tr>
      <w:tr w:rsidR="00182A46" w:rsidRPr="00182A46" w:rsidTr="00AE4ACE">
        <w:tc>
          <w:tcPr>
            <w:tcW w:w="7200" w:type="dxa"/>
            <w:shd w:val="clear" w:color="auto" w:fill="BFBFBF"/>
            <w:noWrap/>
          </w:tcPr>
          <w:p w:rsidR="00182A46" w:rsidRPr="00182A46" w:rsidRDefault="00182A46" w:rsidP="00182A46">
            <w:pPr>
              <w:ind w:left="0" w:firstLine="0"/>
              <w:jc w:val="center"/>
              <w:rPr>
                <w:b/>
                <w:sz w:val="20"/>
                <w:szCs w:val="20"/>
              </w:rPr>
            </w:pPr>
            <w:r w:rsidRPr="00182A46">
              <w:rPr>
                <w:b/>
                <w:sz w:val="20"/>
                <w:szCs w:val="20"/>
              </w:rPr>
              <w:t>Informational/Non-Fiction</w:t>
            </w:r>
          </w:p>
        </w:tc>
        <w:tc>
          <w:tcPr>
            <w:tcW w:w="7200" w:type="dxa"/>
            <w:shd w:val="clear" w:color="auto" w:fill="BFBFBF"/>
            <w:noWrap/>
          </w:tcPr>
          <w:p w:rsidR="00182A46" w:rsidRPr="00182A46" w:rsidRDefault="00182A46" w:rsidP="00182A46">
            <w:pPr>
              <w:ind w:left="0" w:firstLine="0"/>
              <w:jc w:val="center"/>
              <w:rPr>
                <w:b/>
                <w:i/>
                <w:sz w:val="20"/>
                <w:szCs w:val="20"/>
              </w:rPr>
            </w:pPr>
            <w:r w:rsidRPr="00182A46">
              <w:rPr>
                <w:b/>
                <w:sz w:val="20"/>
                <w:szCs w:val="20"/>
              </w:rPr>
              <w:t>Fiction</w:t>
            </w:r>
          </w:p>
        </w:tc>
      </w:tr>
      <w:tr w:rsidR="00182A46" w:rsidRPr="00182A46" w:rsidTr="00AE4ACE">
        <w:tc>
          <w:tcPr>
            <w:tcW w:w="7200" w:type="dxa"/>
            <w:shd w:val="clear" w:color="auto" w:fill="auto"/>
            <w:noWrap/>
          </w:tcPr>
          <w:p w:rsidR="00AE4ACE" w:rsidRPr="00AE4ACE" w:rsidRDefault="00AE4ACE" w:rsidP="00AE4ACE">
            <w:pPr>
              <w:ind w:left="288" w:hanging="288"/>
              <w:rPr>
                <w:sz w:val="20"/>
                <w:szCs w:val="20"/>
              </w:rPr>
            </w:pPr>
            <w:proofErr w:type="spellStart"/>
            <w:r w:rsidRPr="00AE4ACE">
              <w:rPr>
                <w:i/>
                <w:sz w:val="20"/>
                <w:szCs w:val="20"/>
              </w:rPr>
              <w:t>Whaam</w:t>
            </w:r>
            <w:proofErr w:type="spellEnd"/>
            <w:r w:rsidRPr="00AE4ACE">
              <w:rPr>
                <w:i/>
                <w:sz w:val="20"/>
                <w:szCs w:val="20"/>
              </w:rPr>
              <w:t xml:space="preserve">! The Art and Life of Roy Lichtenstein </w:t>
            </w:r>
            <w:r w:rsidR="002C2AE7">
              <w:rPr>
                <w:sz w:val="20"/>
                <w:szCs w:val="20"/>
              </w:rPr>
              <w:t>-</w:t>
            </w:r>
            <w:r w:rsidR="00CA7F19">
              <w:rPr>
                <w:sz w:val="20"/>
                <w:szCs w:val="20"/>
              </w:rPr>
              <w:t xml:space="preserve"> Susan Goldman Rubin</w:t>
            </w:r>
          </w:p>
          <w:p w:rsidR="00AE4ACE" w:rsidRPr="00AE4ACE" w:rsidRDefault="00AE4ACE" w:rsidP="00AE4ACE">
            <w:pPr>
              <w:ind w:left="288" w:hanging="288"/>
              <w:rPr>
                <w:sz w:val="20"/>
                <w:szCs w:val="20"/>
              </w:rPr>
            </w:pPr>
            <w:r w:rsidRPr="00AE4ACE">
              <w:rPr>
                <w:i/>
                <w:sz w:val="20"/>
                <w:szCs w:val="20"/>
              </w:rPr>
              <w:t>Andy Warhol: Pop Art Painter</w:t>
            </w:r>
            <w:r w:rsidR="00CA7F19">
              <w:rPr>
                <w:sz w:val="20"/>
                <w:szCs w:val="20"/>
              </w:rPr>
              <w:t xml:space="preserve"> </w:t>
            </w:r>
            <w:r w:rsidR="002C2AE7">
              <w:rPr>
                <w:sz w:val="20"/>
                <w:szCs w:val="20"/>
              </w:rPr>
              <w:t>-</w:t>
            </w:r>
            <w:r w:rsidR="00CA7F19">
              <w:rPr>
                <w:sz w:val="20"/>
                <w:szCs w:val="20"/>
              </w:rPr>
              <w:t xml:space="preserve"> Susan Goldman Rubin</w:t>
            </w:r>
          </w:p>
          <w:p w:rsidR="00AE4ACE" w:rsidRPr="00AE4ACE" w:rsidRDefault="00AE4ACE" w:rsidP="00AE4ACE">
            <w:pPr>
              <w:ind w:left="288" w:hanging="288"/>
              <w:rPr>
                <w:sz w:val="20"/>
                <w:szCs w:val="20"/>
              </w:rPr>
            </w:pPr>
            <w:r w:rsidRPr="00AE4ACE">
              <w:rPr>
                <w:i/>
                <w:sz w:val="20"/>
                <w:szCs w:val="20"/>
              </w:rPr>
              <w:t xml:space="preserve">Touch the Art: Pop Warhol’s Top </w:t>
            </w:r>
            <w:r w:rsidR="002C2AE7">
              <w:rPr>
                <w:sz w:val="20"/>
                <w:szCs w:val="20"/>
              </w:rPr>
              <w:t>-</w:t>
            </w:r>
            <w:r w:rsidR="00CA7F19">
              <w:rPr>
                <w:sz w:val="20"/>
                <w:szCs w:val="20"/>
              </w:rPr>
              <w:t xml:space="preserve"> Julie </w:t>
            </w:r>
            <w:proofErr w:type="spellStart"/>
            <w:r w:rsidR="00CA7F19">
              <w:rPr>
                <w:sz w:val="20"/>
                <w:szCs w:val="20"/>
              </w:rPr>
              <w:t>Appel</w:t>
            </w:r>
            <w:proofErr w:type="spellEnd"/>
            <w:r w:rsidR="00CA7F19">
              <w:rPr>
                <w:sz w:val="20"/>
                <w:szCs w:val="20"/>
              </w:rPr>
              <w:t xml:space="preserve"> and Amy </w:t>
            </w:r>
            <w:proofErr w:type="spellStart"/>
            <w:r w:rsidR="00CA7F19">
              <w:rPr>
                <w:sz w:val="20"/>
                <w:szCs w:val="20"/>
              </w:rPr>
              <w:t>Guglielmo</w:t>
            </w:r>
            <w:proofErr w:type="spellEnd"/>
          </w:p>
          <w:p w:rsidR="00182A46" w:rsidRDefault="00AE4ACE" w:rsidP="00AE4ACE">
            <w:pPr>
              <w:ind w:left="288" w:hanging="288"/>
              <w:rPr>
                <w:sz w:val="20"/>
                <w:szCs w:val="20"/>
              </w:rPr>
            </w:pPr>
            <w:r w:rsidRPr="00AE4ACE">
              <w:rPr>
                <w:i/>
                <w:sz w:val="20"/>
                <w:szCs w:val="20"/>
              </w:rPr>
              <w:t>Pop Art</w:t>
            </w:r>
            <w:r>
              <w:rPr>
                <w:i/>
                <w:sz w:val="20"/>
                <w:szCs w:val="20"/>
              </w:rPr>
              <w:t xml:space="preserve"> - </w:t>
            </w:r>
            <w:r w:rsidRPr="00AE4ACE">
              <w:rPr>
                <w:i/>
                <w:sz w:val="20"/>
                <w:szCs w:val="20"/>
              </w:rPr>
              <w:t xml:space="preserve">Adventures in Art </w:t>
            </w:r>
            <w:r w:rsidR="002C2AE7">
              <w:rPr>
                <w:sz w:val="20"/>
                <w:szCs w:val="20"/>
              </w:rPr>
              <w:t>-</w:t>
            </w:r>
            <w:r w:rsidRPr="00AE4ACE">
              <w:rPr>
                <w:sz w:val="20"/>
                <w:szCs w:val="20"/>
              </w:rPr>
              <w:t xml:space="preserve"> Christian </w:t>
            </w:r>
            <w:proofErr w:type="spellStart"/>
            <w:r w:rsidRPr="00AE4ACE">
              <w:rPr>
                <w:sz w:val="20"/>
                <w:szCs w:val="20"/>
              </w:rPr>
              <w:t>Demilly</w:t>
            </w:r>
            <w:proofErr w:type="spellEnd"/>
          </w:p>
          <w:p w:rsidR="00182A46" w:rsidRPr="00182A46" w:rsidRDefault="00CA7F19" w:rsidP="002C2AE7">
            <w:pPr>
              <w:ind w:left="288" w:hanging="288"/>
              <w:rPr>
                <w:sz w:val="20"/>
                <w:szCs w:val="20"/>
              </w:rPr>
            </w:pPr>
            <w:r>
              <w:rPr>
                <w:i/>
                <w:sz w:val="20"/>
                <w:szCs w:val="20"/>
              </w:rPr>
              <w:t>Pop Art</w:t>
            </w:r>
            <w:r>
              <w:rPr>
                <w:sz w:val="20"/>
                <w:szCs w:val="20"/>
              </w:rPr>
              <w:t xml:space="preserve"> </w:t>
            </w:r>
            <w:r w:rsidR="002C2AE7">
              <w:rPr>
                <w:sz w:val="20"/>
                <w:szCs w:val="20"/>
              </w:rPr>
              <w:t>-</w:t>
            </w:r>
            <w:r>
              <w:rPr>
                <w:sz w:val="20"/>
                <w:szCs w:val="20"/>
              </w:rPr>
              <w:t xml:space="preserve"> </w:t>
            </w:r>
            <w:proofErr w:type="spellStart"/>
            <w:r>
              <w:rPr>
                <w:sz w:val="20"/>
                <w:szCs w:val="20"/>
              </w:rPr>
              <w:t>Tilman</w:t>
            </w:r>
            <w:proofErr w:type="spellEnd"/>
            <w:r>
              <w:rPr>
                <w:sz w:val="20"/>
                <w:szCs w:val="20"/>
              </w:rPr>
              <w:t xml:space="preserve"> </w:t>
            </w:r>
            <w:proofErr w:type="spellStart"/>
            <w:r>
              <w:rPr>
                <w:sz w:val="20"/>
                <w:szCs w:val="20"/>
              </w:rPr>
              <w:t>Osterworld</w:t>
            </w:r>
            <w:proofErr w:type="spellEnd"/>
          </w:p>
        </w:tc>
        <w:tc>
          <w:tcPr>
            <w:tcW w:w="7200" w:type="dxa"/>
            <w:shd w:val="clear" w:color="auto" w:fill="auto"/>
            <w:noWrap/>
          </w:tcPr>
          <w:p w:rsidR="00182A46" w:rsidRDefault="00CA7F19" w:rsidP="00182A46">
            <w:pPr>
              <w:ind w:left="288" w:hanging="288"/>
              <w:rPr>
                <w:sz w:val="20"/>
                <w:szCs w:val="20"/>
              </w:rPr>
            </w:pPr>
            <w:r w:rsidRPr="00CA7F19">
              <w:rPr>
                <w:i/>
                <w:sz w:val="20"/>
                <w:szCs w:val="20"/>
              </w:rPr>
              <w:t>Comics Art</w:t>
            </w:r>
            <w:r>
              <w:rPr>
                <w:sz w:val="20"/>
                <w:szCs w:val="20"/>
              </w:rPr>
              <w:t xml:space="preserve"> </w:t>
            </w:r>
            <w:r w:rsidR="002C2AE7">
              <w:rPr>
                <w:sz w:val="20"/>
                <w:szCs w:val="20"/>
              </w:rPr>
              <w:t>-</w:t>
            </w:r>
            <w:r>
              <w:rPr>
                <w:sz w:val="20"/>
                <w:szCs w:val="20"/>
              </w:rPr>
              <w:t xml:space="preserve"> Paul </w:t>
            </w:r>
            <w:proofErr w:type="spellStart"/>
            <w:r>
              <w:rPr>
                <w:sz w:val="20"/>
                <w:szCs w:val="20"/>
              </w:rPr>
              <w:t>Gravett</w:t>
            </w:r>
            <w:proofErr w:type="spellEnd"/>
          </w:p>
          <w:p w:rsidR="00CA7F19" w:rsidRDefault="00CA7F19" w:rsidP="00182A46">
            <w:pPr>
              <w:ind w:left="288" w:hanging="288"/>
              <w:rPr>
                <w:sz w:val="20"/>
                <w:szCs w:val="20"/>
              </w:rPr>
            </w:pPr>
            <w:r>
              <w:rPr>
                <w:i/>
                <w:sz w:val="20"/>
                <w:szCs w:val="20"/>
              </w:rPr>
              <w:t xml:space="preserve">Co-Mix: A retrospective of Comics, Graphics, and Scraps </w:t>
            </w:r>
            <w:r w:rsidR="002C2AE7">
              <w:rPr>
                <w:sz w:val="20"/>
                <w:szCs w:val="20"/>
              </w:rPr>
              <w:t>-</w:t>
            </w:r>
            <w:r>
              <w:rPr>
                <w:sz w:val="20"/>
                <w:szCs w:val="20"/>
              </w:rPr>
              <w:t xml:space="preserve"> Art </w:t>
            </w:r>
            <w:proofErr w:type="spellStart"/>
            <w:r>
              <w:rPr>
                <w:sz w:val="20"/>
                <w:szCs w:val="20"/>
              </w:rPr>
              <w:t>Spiegelman</w:t>
            </w:r>
            <w:proofErr w:type="spellEnd"/>
          </w:p>
          <w:p w:rsidR="00CA7F19" w:rsidRPr="00CA7F19" w:rsidRDefault="00CA7F19" w:rsidP="002C2AE7">
            <w:pPr>
              <w:ind w:left="288" w:hanging="288"/>
              <w:rPr>
                <w:sz w:val="20"/>
                <w:szCs w:val="20"/>
              </w:rPr>
            </w:pPr>
            <w:r>
              <w:rPr>
                <w:i/>
                <w:sz w:val="20"/>
                <w:szCs w:val="20"/>
              </w:rPr>
              <w:t xml:space="preserve">The Comics Journal Library </w:t>
            </w:r>
            <w:r w:rsidR="002C2AE7">
              <w:rPr>
                <w:sz w:val="20"/>
                <w:szCs w:val="20"/>
              </w:rPr>
              <w:t>-</w:t>
            </w:r>
            <w:r>
              <w:rPr>
                <w:sz w:val="20"/>
                <w:szCs w:val="20"/>
              </w:rPr>
              <w:t xml:space="preserve"> Mike Dean</w:t>
            </w:r>
          </w:p>
        </w:tc>
      </w:tr>
    </w:tbl>
    <w:p w:rsidR="00E96451" w:rsidRDefault="00E96451"/>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E96451" w:rsidRPr="00010D33" w:rsidTr="00D55C5A">
        <w:tc>
          <w:tcPr>
            <w:tcW w:w="14400" w:type="dxa"/>
            <w:gridSpan w:val="5"/>
            <w:shd w:val="clear" w:color="auto" w:fill="BFBFBF"/>
            <w:noWrap/>
          </w:tcPr>
          <w:p w:rsidR="00E96451" w:rsidRPr="00010D33" w:rsidRDefault="00E96451" w:rsidP="00D55C5A">
            <w:pPr>
              <w:ind w:left="0" w:firstLine="0"/>
              <w:rPr>
                <w:b/>
                <w:sz w:val="24"/>
                <w:szCs w:val="24"/>
              </w:rPr>
            </w:pPr>
            <w:r w:rsidRPr="00010D33">
              <w:rPr>
                <w:b/>
                <w:sz w:val="24"/>
                <w:szCs w:val="24"/>
              </w:rPr>
              <w:t>Ongoing Discipline-Specific Learning Experiences</w:t>
            </w:r>
          </w:p>
        </w:tc>
      </w:tr>
      <w:tr w:rsidR="00E96451" w:rsidRPr="00010D33" w:rsidTr="00D55C5A">
        <w:tc>
          <w:tcPr>
            <w:tcW w:w="488" w:type="dxa"/>
            <w:vMerge w:val="restart"/>
            <w:shd w:val="clear" w:color="auto" w:fill="D9D9D9"/>
            <w:noWrap/>
          </w:tcPr>
          <w:p w:rsidR="00E96451" w:rsidRPr="00010D33" w:rsidRDefault="00E96451" w:rsidP="00D55C5A">
            <w:pPr>
              <w:ind w:left="0" w:firstLine="0"/>
              <w:jc w:val="right"/>
              <w:rPr>
                <w:sz w:val="20"/>
                <w:szCs w:val="20"/>
              </w:rPr>
            </w:pPr>
            <w:r w:rsidRPr="00010D33">
              <w:rPr>
                <w:sz w:val="20"/>
                <w:szCs w:val="20"/>
              </w:rPr>
              <w:t>1.</w:t>
            </w:r>
          </w:p>
        </w:tc>
        <w:tc>
          <w:tcPr>
            <w:tcW w:w="1321" w:type="dxa"/>
            <w:vMerge w:val="restart"/>
            <w:shd w:val="clear" w:color="auto" w:fill="D9D9D9"/>
          </w:tcPr>
          <w:p w:rsidR="00E96451" w:rsidRPr="00010D33" w:rsidRDefault="00E96451" w:rsidP="00D55C5A">
            <w:pPr>
              <w:ind w:left="0" w:firstLine="0"/>
              <w:rPr>
                <w:sz w:val="20"/>
                <w:szCs w:val="20"/>
              </w:rPr>
            </w:pPr>
            <w:r w:rsidRPr="00010D33">
              <w:rPr>
                <w:sz w:val="20"/>
                <w:szCs w:val="20"/>
              </w:rPr>
              <w:t>Description:</w:t>
            </w:r>
          </w:p>
        </w:tc>
        <w:tc>
          <w:tcPr>
            <w:tcW w:w="3337" w:type="dxa"/>
            <w:vMerge w:val="restart"/>
            <w:shd w:val="clear" w:color="auto" w:fill="auto"/>
            <w:noWrap/>
          </w:tcPr>
          <w:p w:rsidR="00E96451" w:rsidRPr="00010D33" w:rsidRDefault="00E96451" w:rsidP="00660DF7">
            <w:pPr>
              <w:ind w:left="288" w:hanging="288"/>
              <w:rPr>
                <w:sz w:val="20"/>
                <w:szCs w:val="20"/>
              </w:rPr>
            </w:pPr>
            <w:r w:rsidRPr="00E31E10">
              <w:rPr>
                <w:sz w:val="20"/>
                <w:szCs w:val="20"/>
              </w:rPr>
              <w:t>Think like an artist: The characteristics and expressive features in works of art and design and an understanding of media, processes and tools that are needed to express ideas in the visual arts and help to determine artistic intent</w:t>
            </w: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Teacher Resources:</w:t>
            </w:r>
          </w:p>
        </w:tc>
        <w:tc>
          <w:tcPr>
            <w:tcW w:w="7994" w:type="dxa"/>
            <w:shd w:val="clear" w:color="auto" w:fill="auto"/>
          </w:tcPr>
          <w:p w:rsidR="00E96451" w:rsidRDefault="00E96451" w:rsidP="00D55C5A">
            <w:pPr>
              <w:ind w:left="288" w:hanging="288"/>
              <w:rPr>
                <w:sz w:val="20"/>
                <w:szCs w:val="20"/>
              </w:rPr>
            </w:pPr>
            <w:r w:rsidRPr="003847EB">
              <w:rPr>
                <w:i/>
                <w:sz w:val="20"/>
                <w:szCs w:val="20"/>
              </w:rPr>
              <w:t>Making Art: Form and Meaning</w:t>
            </w:r>
            <w:r w:rsidR="002C2AE7">
              <w:rPr>
                <w:sz w:val="20"/>
                <w:szCs w:val="20"/>
              </w:rPr>
              <w:t xml:space="preserve"> - Barrett, T. </w:t>
            </w:r>
          </w:p>
          <w:p w:rsidR="00E96451" w:rsidRDefault="002C2AE7" w:rsidP="00D55C5A">
            <w:pPr>
              <w:ind w:left="288" w:hanging="288"/>
              <w:rPr>
                <w:sz w:val="20"/>
                <w:szCs w:val="20"/>
              </w:rPr>
            </w:pPr>
            <w:r>
              <w:rPr>
                <w:i/>
                <w:sz w:val="20"/>
                <w:szCs w:val="20"/>
              </w:rPr>
              <w:t xml:space="preserve">Talking About Student Art - </w:t>
            </w:r>
            <w:r>
              <w:rPr>
                <w:sz w:val="20"/>
                <w:szCs w:val="20"/>
              </w:rPr>
              <w:t xml:space="preserve">Barrett, T. </w:t>
            </w:r>
          </w:p>
          <w:p w:rsidR="00E96451" w:rsidRPr="008105E7" w:rsidRDefault="00014A39" w:rsidP="00E96451">
            <w:pPr>
              <w:ind w:left="0" w:firstLine="0"/>
              <w:rPr>
                <w:sz w:val="20"/>
                <w:szCs w:val="20"/>
              </w:rPr>
            </w:pPr>
            <w:hyperlink r:id="rId13" w:history="1">
              <w:r w:rsidR="00E96451" w:rsidRPr="008105E7">
                <w:rPr>
                  <w:color w:val="0000FF"/>
                  <w:sz w:val="20"/>
                  <w:szCs w:val="20"/>
                  <w:u w:val="single"/>
                </w:rPr>
                <w:t>https://www.getty.edu/education/teachers/building_lessons/elements_art.pdf</w:t>
              </w:r>
            </w:hyperlink>
            <w:r w:rsidR="00E96451">
              <w:rPr>
                <w:sz w:val="20"/>
                <w:szCs w:val="20"/>
              </w:rPr>
              <w:t xml:space="preserve"> (The Getty Elements of Art)</w:t>
            </w:r>
            <w:r w:rsidR="00E96451" w:rsidRPr="008105E7">
              <w:rPr>
                <w:sz w:val="20"/>
                <w:szCs w:val="20"/>
              </w:rPr>
              <w:t xml:space="preserve"> </w:t>
            </w:r>
          </w:p>
          <w:p w:rsidR="00E96451" w:rsidRPr="008105E7" w:rsidRDefault="00014A39" w:rsidP="00E96451">
            <w:pPr>
              <w:ind w:left="0" w:firstLine="0"/>
              <w:rPr>
                <w:sz w:val="20"/>
                <w:szCs w:val="20"/>
              </w:rPr>
            </w:pPr>
            <w:hyperlink r:id="rId14" w:history="1">
              <w:r w:rsidR="00E96451" w:rsidRPr="008105E7">
                <w:rPr>
                  <w:color w:val="0000FF"/>
                  <w:sz w:val="20"/>
                  <w:szCs w:val="20"/>
                  <w:u w:val="single"/>
                </w:rPr>
                <w:t>http://www.nga.gov/content/ngaweb/education/teachers/lessons-activities/elements-of-art.html</w:t>
              </w:r>
            </w:hyperlink>
            <w:r w:rsidR="00E96451">
              <w:rPr>
                <w:sz w:val="20"/>
                <w:szCs w:val="20"/>
              </w:rPr>
              <w:t xml:space="preserve"> (</w:t>
            </w:r>
            <w:r w:rsidR="00E96451" w:rsidRPr="008105E7">
              <w:rPr>
                <w:sz w:val="20"/>
                <w:szCs w:val="20"/>
              </w:rPr>
              <w:t>National Gallery of Art</w:t>
            </w:r>
            <w:r w:rsidR="00E96451">
              <w:rPr>
                <w:sz w:val="20"/>
                <w:szCs w:val="20"/>
              </w:rPr>
              <w:t>)</w:t>
            </w:r>
          </w:p>
          <w:p w:rsidR="00E96451" w:rsidRPr="008105E7" w:rsidRDefault="00014A39" w:rsidP="00E96451">
            <w:pPr>
              <w:ind w:left="288" w:hanging="288"/>
              <w:rPr>
                <w:sz w:val="20"/>
                <w:szCs w:val="20"/>
              </w:rPr>
            </w:pPr>
            <w:hyperlink r:id="rId15" w:history="1">
              <w:r w:rsidR="00E96451" w:rsidRPr="008105E7">
                <w:rPr>
                  <w:rStyle w:val="Hyperlink"/>
                  <w:sz w:val="20"/>
                  <w:szCs w:val="20"/>
                </w:rPr>
                <w:t>http://www.brainpop.com/artsandmusic/artconcepts/popart/preview.weml</w:t>
              </w:r>
            </w:hyperlink>
            <w:r w:rsidR="00E96451">
              <w:rPr>
                <w:sz w:val="20"/>
                <w:szCs w:val="20"/>
              </w:rPr>
              <w:t xml:space="preserve"> (Pop Art Brain Pop) </w:t>
            </w:r>
          </w:p>
          <w:p w:rsidR="00E96451" w:rsidRPr="00010D33" w:rsidRDefault="00014A39" w:rsidP="00E96451">
            <w:pPr>
              <w:ind w:left="288" w:hanging="288"/>
              <w:rPr>
                <w:sz w:val="20"/>
                <w:szCs w:val="20"/>
              </w:rPr>
            </w:pPr>
            <w:hyperlink r:id="rId16" w:history="1">
              <w:r w:rsidR="00E96451" w:rsidRPr="00267B21">
                <w:rPr>
                  <w:rStyle w:val="Hyperlink"/>
                  <w:sz w:val="20"/>
                  <w:szCs w:val="20"/>
                </w:rPr>
                <w:t>http://www.mariaclaudiacortes.com/#</w:t>
              </w:r>
            </w:hyperlink>
            <w:r w:rsidR="00E96451">
              <w:rPr>
                <w:sz w:val="20"/>
                <w:szCs w:val="20"/>
              </w:rPr>
              <w:t xml:space="preserve"> (</w:t>
            </w:r>
            <w:r w:rsidR="00E96451" w:rsidRPr="008105E7">
              <w:rPr>
                <w:sz w:val="20"/>
                <w:szCs w:val="20"/>
              </w:rPr>
              <w:t>Color In Motion</w:t>
            </w:r>
            <w:r w:rsidR="00E96451">
              <w:rPr>
                <w:sz w:val="20"/>
                <w:szCs w:val="20"/>
              </w:rPr>
              <w:t>)</w:t>
            </w:r>
          </w:p>
        </w:tc>
      </w:tr>
      <w:tr w:rsidR="00E96451" w:rsidRPr="00010D33" w:rsidTr="00D55C5A">
        <w:tc>
          <w:tcPr>
            <w:tcW w:w="488" w:type="dxa"/>
            <w:vMerge/>
            <w:shd w:val="clear" w:color="auto" w:fill="D9D9D9"/>
            <w:noWrap/>
          </w:tcPr>
          <w:p w:rsidR="00E96451" w:rsidRPr="00010D33" w:rsidRDefault="00E96451" w:rsidP="00D55C5A">
            <w:pPr>
              <w:ind w:left="0" w:firstLine="0"/>
              <w:jc w:val="right"/>
              <w:rPr>
                <w:sz w:val="20"/>
                <w:szCs w:val="20"/>
              </w:rPr>
            </w:pPr>
          </w:p>
        </w:tc>
        <w:tc>
          <w:tcPr>
            <w:tcW w:w="1321" w:type="dxa"/>
            <w:vMerge/>
            <w:shd w:val="clear" w:color="auto" w:fill="D9D9D9"/>
          </w:tcPr>
          <w:p w:rsidR="00E96451" w:rsidRPr="00010D33" w:rsidRDefault="00E96451" w:rsidP="00D55C5A">
            <w:pPr>
              <w:ind w:left="0" w:firstLine="0"/>
              <w:rPr>
                <w:sz w:val="20"/>
                <w:szCs w:val="20"/>
              </w:rPr>
            </w:pPr>
          </w:p>
        </w:tc>
        <w:tc>
          <w:tcPr>
            <w:tcW w:w="3337" w:type="dxa"/>
            <w:vMerge/>
            <w:shd w:val="clear" w:color="auto" w:fill="auto"/>
            <w:noWrap/>
          </w:tcPr>
          <w:p w:rsidR="00E96451" w:rsidRPr="00010D33" w:rsidRDefault="00E96451" w:rsidP="00660DF7">
            <w:pPr>
              <w:ind w:left="288" w:hanging="288"/>
              <w:rPr>
                <w:sz w:val="20"/>
                <w:szCs w:val="20"/>
              </w:rPr>
            </w:pP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Student Resources:</w:t>
            </w:r>
          </w:p>
        </w:tc>
        <w:tc>
          <w:tcPr>
            <w:tcW w:w="7994" w:type="dxa"/>
            <w:shd w:val="clear" w:color="auto" w:fill="auto"/>
          </w:tcPr>
          <w:p w:rsidR="00E96451" w:rsidRPr="00010D33" w:rsidRDefault="002C2AE7" w:rsidP="00D55C5A">
            <w:pPr>
              <w:ind w:left="288" w:hanging="288"/>
              <w:rPr>
                <w:sz w:val="20"/>
                <w:szCs w:val="20"/>
              </w:rPr>
            </w:pPr>
            <w:r>
              <w:rPr>
                <w:sz w:val="20"/>
                <w:szCs w:val="20"/>
              </w:rPr>
              <w:t>N/A</w:t>
            </w:r>
          </w:p>
        </w:tc>
      </w:tr>
      <w:tr w:rsidR="00E96451" w:rsidRPr="00010D33" w:rsidTr="00D55C5A">
        <w:trPr>
          <w:trHeight w:val="1408"/>
        </w:trPr>
        <w:tc>
          <w:tcPr>
            <w:tcW w:w="488" w:type="dxa"/>
            <w:vMerge/>
            <w:tcBorders>
              <w:bottom w:val="single" w:sz="4" w:space="0" w:color="auto"/>
            </w:tcBorders>
            <w:shd w:val="clear" w:color="auto" w:fill="D9D9D9"/>
            <w:noWrap/>
          </w:tcPr>
          <w:p w:rsidR="00E96451" w:rsidRPr="00010D33" w:rsidRDefault="00E96451" w:rsidP="00D55C5A">
            <w:pPr>
              <w:ind w:left="0" w:firstLine="0"/>
              <w:jc w:val="right"/>
              <w:rPr>
                <w:sz w:val="20"/>
                <w:szCs w:val="20"/>
              </w:rPr>
            </w:pPr>
          </w:p>
        </w:tc>
        <w:tc>
          <w:tcPr>
            <w:tcW w:w="1321" w:type="dxa"/>
            <w:tcBorders>
              <w:bottom w:val="single" w:sz="4" w:space="0" w:color="auto"/>
            </w:tcBorders>
            <w:shd w:val="clear" w:color="auto" w:fill="D9D9D9"/>
          </w:tcPr>
          <w:p w:rsidR="00E96451" w:rsidRPr="00010D33" w:rsidRDefault="00E96451" w:rsidP="00D55C5A">
            <w:pPr>
              <w:ind w:left="0" w:firstLine="0"/>
              <w:rPr>
                <w:sz w:val="20"/>
                <w:szCs w:val="20"/>
              </w:rPr>
            </w:pPr>
            <w:r w:rsidRPr="00010D33">
              <w:rPr>
                <w:sz w:val="20"/>
                <w:szCs w:val="20"/>
              </w:rPr>
              <w:t>Skills:</w:t>
            </w:r>
          </w:p>
        </w:tc>
        <w:tc>
          <w:tcPr>
            <w:tcW w:w="3337" w:type="dxa"/>
            <w:tcBorders>
              <w:bottom w:val="single" w:sz="4" w:space="0" w:color="auto"/>
            </w:tcBorders>
            <w:shd w:val="clear" w:color="auto" w:fill="auto"/>
            <w:noWrap/>
          </w:tcPr>
          <w:p w:rsidR="00E96451" w:rsidRDefault="00E96451" w:rsidP="00660DF7">
            <w:pPr>
              <w:ind w:left="288" w:hanging="288"/>
              <w:rPr>
                <w:sz w:val="20"/>
                <w:szCs w:val="20"/>
              </w:rPr>
            </w:pPr>
            <w:r w:rsidRPr="00E31E10">
              <w:rPr>
                <w:sz w:val="20"/>
                <w:szCs w:val="20"/>
              </w:rPr>
              <w:t>Create, analyze, interpret and make meaning of art and design</w:t>
            </w:r>
          </w:p>
          <w:p w:rsidR="00E96451" w:rsidRPr="00010D33" w:rsidRDefault="00E96451" w:rsidP="00660DF7">
            <w:pPr>
              <w:ind w:left="288" w:hanging="288"/>
              <w:rPr>
                <w:sz w:val="20"/>
                <w:szCs w:val="20"/>
              </w:rPr>
            </w:pPr>
            <w:r>
              <w:rPr>
                <w:sz w:val="20"/>
                <w:szCs w:val="20"/>
              </w:rPr>
              <w:t>Demonstrate</w:t>
            </w:r>
            <w:r w:rsidRPr="006646F5">
              <w:rPr>
                <w:sz w:val="20"/>
                <w:szCs w:val="20"/>
              </w:rPr>
              <w:t xml:space="preserve"> understanding </w:t>
            </w:r>
            <w:r>
              <w:rPr>
                <w:sz w:val="20"/>
                <w:szCs w:val="20"/>
              </w:rPr>
              <w:t xml:space="preserve">of </w:t>
            </w:r>
            <w:r w:rsidRPr="006646F5">
              <w:rPr>
                <w:sz w:val="20"/>
                <w:szCs w:val="20"/>
              </w:rPr>
              <w:t xml:space="preserve">expressive features of art at the beginning of learning experiences, </w:t>
            </w:r>
            <w:r>
              <w:rPr>
                <w:sz w:val="20"/>
                <w:szCs w:val="20"/>
              </w:rPr>
              <w:t xml:space="preserve">as needed (e.g. </w:t>
            </w:r>
            <w:r w:rsidRPr="006646F5">
              <w:rPr>
                <w:sz w:val="20"/>
                <w:szCs w:val="20"/>
              </w:rPr>
              <w:t>symbols, bold color, bold line, texture, digital, soft sculpture, etc.</w:t>
            </w:r>
            <w:r>
              <w:rPr>
                <w:sz w:val="20"/>
                <w:szCs w:val="20"/>
              </w:rPr>
              <w:t>)</w:t>
            </w:r>
          </w:p>
        </w:tc>
        <w:tc>
          <w:tcPr>
            <w:tcW w:w="1260" w:type="dxa"/>
            <w:tcBorders>
              <w:bottom w:val="single" w:sz="4" w:space="0" w:color="auto"/>
            </w:tcBorders>
            <w:shd w:val="clear" w:color="auto" w:fill="D9D9D9"/>
          </w:tcPr>
          <w:p w:rsidR="00E96451" w:rsidRPr="00010D33" w:rsidRDefault="00E96451" w:rsidP="00D55C5A">
            <w:pPr>
              <w:ind w:left="0" w:firstLine="0"/>
              <w:rPr>
                <w:sz w:val="20"/>
                <w:szCs w:val="20"/>
              </w:rPr>
            </w:pPr>
            <w:r w:rsidRPr="00010D33">
              <w:rPr>
                <w:sz w:val="20"/>
                <w:szCs w:val="20"/>
              </w:rPr>
              <w:t>Assessment:</w:t>
            </w:r>
          </w:p>
        </w:tc>
        <w:tc>
          <w:tcPr>
            <w:tcW w:w="7994" w:type="dxa"/>
            <w:tcBorders>
              <w:bottom w:val="single" w:sz="4" w:space="0" w:color="auto"/>
            </w:tcBorders>
            <w:shd w:val="clear" w:color="auto" w:fill="auto"/>
          </w:tcPr>
          <w:p w:rsidR="00E96451" w:rsidRDefault="00E96451" w:rsidP="00D55C5A">
            <w:pPr>
              <w:ind w:left="288" w:hanging="288"/>
              <w:rPr>
                <w:sz w:val="20"/>
                <w:szCs w:val="20"/>
              </w:rPr>
            </w:pPr>
            <w:r>
              <w:rPr>
                <w:sz w:val="20"/>
                <w:szCs w:val="20"/>
              </w:rPr>
              <w:t>Throughout the unit students will use journaling and sketchbooks to:</w:t>
            </w:r>
          </w:p>
          <w:p w:rsidR="00E96451" w:rsidRPr="006C1D76" w:rsidRDefault="00E96451" w:rsidP="00E96451">
            <w:pPr>
              <w:pStyle w:val="ListParagraph"/>
              <w:numPr>
                <w:ilvl w:val="0"/>
                <w:numId w:val="42"/>
              </w:numPr>
              <w:rPr>
                <w:sz w:val="20"/>
                <w:szCs w:val="20"/>
              </w:rPr>
            </w:pPr>
            <w:r w:rsidRPr="006C1D76">
              <w:rPr>
                <w:sz w:val="20"/>
                <w:szCs w:val="20"/>
              </w:rPr>
              <w:t>Provide written and verbal arguments for works of art</w:t>
            </w:r>
          </w:p>
          <w:p w:rsidR="00E96451" w:rsidRPr="006C1D76" w:rsidRDefault="00E96451" w:rsidP="00E96451">
            <w:pPr>
              <w:pStyle w:val="ListParagraph"/>
              <w:numPr>
                <w:ilvl w:val="0"/>
                <w:numId w:val="42"/>
              </w:numPr>
              <w:rPr>
                <w:sz w:val="20"/>
                <w:szCs w:val="20"/>
              </w:rPr>
            </w:pPr>
            <w:r w:rsidRPr="006C1D76">
              <w:rPr>
                <w:sz w:val="20"/>
                <w:szCs w:val="20"/>
              </w:rPr>
              <w:t>Give reasons for their artistic decisions and the artistic decisions of other artists</w:t>
            </w:r>
          </w:p>
          <w:p w:rsidR="00E96451" w:rsidRPr="006C1D76" w:rsidRDefault="00E96451" w:rsidP="00E96451">
            <w:pPr>
              <w:pStyle w:val="ListParagraph"/>
              <w:numPr>
                <w:ilvl w:val="0"/>
                <w:numId w:val="42"/>
              </w:numPr>
              <w:rPr>
                <w:sz w:val="20"/>
                <w:szCs w:val="20"/>
              </w:rPr>
            </w:pPr>
            <w:r w:rsidRPr="006C1D76">
              <w:rPr>
                <w:sz w:val="20"/>
                <w:szCs w:val="20"/>
              </w:rPr>
              <w:t xml:space="preserve">Research and document their ideas and primary source information in sketchbooks/journals to inform their decisions </w:t>
            </w:r>
            <w:r>
              <w:rPr>
                <w:sz w:val="20"/>
                <w:szCs w:val="20"/>
              </w:rPr>
              <w:t>in making art</w:t>
            </w:r>
          </w:p>
        </w:tc>
      </w:tr>
      <w:tr w:rsidR="00E96451" w:rsidRPr="00010D33" w:rsidTr="00D55C5A">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E96451" w:rsidRPr="00010D33" w:rsidRDefault="00E96451" w:rsidP="00660DF7">
            <w:pPr>
              <w:ind w:left="288" w:hanging="288"/>
              <w:rPr>
                <w:sz w:val="2"/>
                <w:szCs w:val="2"/>
              </w:rPr>
            </w:pPr>
          </w:p>
        </w:tc>
      </w:tr>
      <w:tr w:rsidR="00E96451" w:rsidRPr="00010D33" w:rsidTr="00D55C5A">
        <w:tc>
          <w:tcPr>
            <w:tcW w:w="488" w:type="dxa"/>
            <w:vMerge w:val="restart"/>
            <w:tcBorders>
              <w:top w:val="single" w:sz="4" w:space="0" w:color="auto"/>
            </w:tcBorders>
            <w:shd w:val="clear" w:color="auto" w:fill="D9D9D9"/>
            <w:noWrap/>
          </w:tcPr>
          <w:p w:rsidR="00E96451" w:rsidRPr="00010D33" w:rsidRDefault="00E96451" w:rsidP="00D55C5A">
            <w:pPr>
              <w:ind w:left="0" w:firstLine="0"/>
              <w:jc w:val="right"/>
              <w:rPr>
                <w:color w:val="FFFFFF"/>
                <w:sz w:val="20"/>
                <w:szCs w:val="20"/>
              </w:rPr>
            </w:pPr>
            <w:r w:rsidRPr="00010D33">
              <w:rPr>
                <w:sz w:val="20"/>
                <w:szCs w:val="20"/>
              </w:rPr>
              <w:t>2.</w:t>
            </w:r>
          </w:p>
        </w:tc>
        <w:tc>
          <w:tcPr>
            <w:tcW w:w="1321" w:type="dxa"/>
            <w:vMerge w:val="restart"/>
            <w:tcBorders>
              <w:top w:val="single" w:sz="4" w:space="0" w:color="auto"/>
            </w:tcBorders>
            <w:shd w:val="clear" w:color="auto" w:fill="D9D9D9"/>
          </w:tcPr>
          <w:p w:rsidR="00E96451" w:rsidRPr="00010D33" w:rsidRDefault="00E96451" w:rsidP="00D55C5A">
            <w:pPr>
              <w:ind w:left="0" w:firstLine="0"/>
              <w:rPr>
                <w:sz w:val="20"/>
                <w:szCs w:val="20"/>
              </w:rPr>
            </w:pPr>
            <w:r w:rsidRPr="00010D33">
              <w:rPr>
                <w:sz w:val="20"/>
                <w:szCs w:val="20"/>
              </w:rPr>
              <w:t>Description:</w:t>
            </w:r>
          </w:p>
        </w:tc>
        <w:tc>
          <w:tcPr>
            <w:tcW w:w="3337" w:type="dxa"/>
            <w:vMerge w:val="restart"/>
            <w:tcBorders>
              <w:top w:val="single" w:sz="4" w:space="0" w:color="auto"/>
            </w:tcBorders>
            <w:shd w:val="clear" w:color="auto" w:fill="auto"/>
            <w:noWrap/>
          </w:tcPr>
          <w:p w:rsidR="00E96451" w:rsidRPr="00010D33" w:rsidRDefault="00E96451" w:rsidP="00660DF7">
            <w:pPr>
              <w:ind w:left="288" w:hanging="288"/>
              <w:rPr>
                <w:sz w:val="20"/>
                <w:szCs w:val="20"/>
              </w:rPr>
            </w:pPr>
            <w:r w:rsidRPr="00E31E10">
              <w:rPr>
                <w:sz w:val="20"/>
                <w:szCs w:val="20"/>
              </w:rPr>
              <w:t xml:space="preserve">Create like an artist: </w:t>
            </w:r>
            <w:r>
              <w:rPr>
                <w:sz w:val="20"/>
                <w:szCs w:val="20"/>
              </w:rPr>
              <w:t>Develop appropriate studio habits</w:t>
            </w:r>
            <w:r w:rsidRPr="00E31E10">
              <w:rPr>
                <w:sz w:val="20"/>
                <w:szCs w:val="20"/>
              </w:rPr>
              <w:t xml:space="preserve"> </w:t>
            </w:r>
          </w:p>
        </w:tc>
        <w:tc>
          <w:tcPr>
            <w:tcW w:w="1260" w:type="dxa"/>
            <w:tcBorders>
              <w:top w:val="single" w:sz="4" w:space="0" w:color="auto"/>
            </w:tcBorders>
            <w:shd w:val="clear" w:color="auto" w:fill="D9D9D9"/>
          </w:tcPr>
          <w:p w:rsidR="00E96451" w:rsidRPr="00010D33" w:rsidRDefault="00E96451" w:rsidP="00D55C5A">
            <w:pPr>
              <w:ind w:left="0" w:firstLine="0"/>
              <w:rPr>
                <w:sz w:val="20"/>
                <w:szCs w:val="20"/>
              </w:rPr>
            </w:pPr>
            <w:r w:rsidRPr="00010D33">
              <w:rPr>
                <w:sz w:val="20"/>
                <w:szCs w:val="20"/>
              </w:rPr>
              <w:t>Teacher Resources:</w:t>
            </w:r>
          </w:p>
        </w:tc>
        <w:tc>
          <w:tcPr>
            <w:tcW w:w="7994" w:type="dxa"/>
            <w:tcBorders>
              <w:top w:val="single" w:sz="4" w:space="0" w:color="auto"/>
            </w:tcBorders>
            <w:shd w:val="clear" w:color="auto" w:fill="auto"/>
          </w:tcPr>
          <w:p w:rsidR="00E96451" w:rsidRPr="00010D33" w:rsidRDefault="00E96451" w:rsidP="002C2AE7">
            <w:pPr>
              <w:ind w:left="288" w:hanging="288"/>
              <w:rPr>
                <w:sz w:val="20"/>
                <w:szCs w:val="20"/>
              </w:rPr>
            </w:pPr>
            <w:r w:rsidRPr="002C2AE7">
              <w:rPr>
                <w:i/>
                <w:sz w:val="20"/>
                <w:szCs w:val="20"/>
              </w:rPr>
              <w:t>Studio thinking 2: The real benefits of visual arts education</w:t>
            </w:r>
            <w:r w:rsidR="002C2AE7">
              <w:rPr>
                <w:sz w:val="20"/>
                <w:szCs w:val="20"/>
              </w:rPr>
              <w:t xml:space="preserve"> - </w:t>
            </w:r>
            <w:proofErr w:type="spellStart"/>
            <w:r w:rsidR="002C2AE7" w:rsidRPr="00E31E10">
              <w:rPr>
                <w:sz w:val="20"/>
                <w:szCs w:val="20"/>
              </w:rPr>
              <w:t>Hetland</w:t>
            </w:r>
            <w:proofErr w:type="spellEnd"/>
            <w:r w:rsidR="002C2AE7" w:rsidRPr="00E31E10">
              <w:rPr>
                <w:sz w:val="20"/>
                <w:szCs w:val="20"/>
              </w:rPr>
              <w:t xml:space="preserve">, l., Winner, E., </w:t>
            </w:r>
            <w:proofErr w:type="spellStart"/>
            <w:r w:rsidR="002C2AE7" w:rsidRPr="00E31E10">
              <w:rPr>
                <w:sz w:val="20"/>
                <w:szCs w:val="20"/>
              </w:rPr>
              <w:t>Vee</w:t>
            </w:r>
            <w:r w:rsidR="002C2AE7">
              <w:rPr>
                <w:sz w:val="20"/>
                <w:szCs w:val="20"/>
              </w:rPr>
              <w:t>nema</w:t>
            </w:r>
            <w:proofErr w:type="spellEnd"/>
            <w:r w:rsidR="002C2AE7">
              <w:rPr>
                <w:sz w:val="20"/>
                <w:szCs w:val="20"/>
              </w:rPr>
              <w:t xml:space="preserve">, S., &amp; Sheridan, K. </w:t>
            </w:r>
          </w:p>
        </w:tc>
      </w:tr>
      <w:tr w:rsidR="00E96451" w:rsidRPr="00010D33" w:rsidTr="00D55C5A">
        <w:tc>
          <w:tcPr>
            <w:tcW w:w="488" w:type="dxa"/>
            <w:vMerge/>
            <w:shd w:val="clear" w:color="auto" w:fill="D9D9D9"/>
            <w:noWrap/>
          </w:tcPr>
          <w:p w:rsidR="00E96451" w:rsidRPr="00010D33" w:rsidRDefault="00E96451" w:rsidP="00D55C5A">
            <w:pPr>
              <w:ind w:left="0" w:firstLine="0"/>
              <w:jc w:val="right"/>
              <w:rPr>
                <w:sz w:val="20"/>
                <w:szCs w:val="20"/>
              </w:rPr>
            </w:pPr>
          </w:p>
        </w:tc>
        <w:tc>
          <w:tcPr>
            <w:tcW w:w="1321" w:type="dxa"/>
            <w:vMerge/>
            <w:shd w:val="clear" w:color="auto" w:fill="D9D9D9"/>
          </w:tcPr>
          <w:p w:rsidR="00E96451" w:rsidRPr="00010D33" w:rsidRDefault="00E96451" w:rsidP="00D55C5A">
            <w:pPr>
              <w:ind w:left="0" w:firstLine="0"/>
              <w:rPr>
                <w:sz w:val="20"/>
                <w:szCs w:val="20"/>
              </w:rPr>
            </w:pPr>
          </w:p>
        </w:tc>
        <w:tc>
          <w:tcPr>
            <w:tcW w:w="3337" w:type="dxa"/>
            <w:vMerge/>
            <w:shd w:val="clear" w:color="auto" w:fill="auto"/>
            <w:noWrap/>
          </w:tcPr>
          <w:p w:rsidR="00E96451" w:rsidRPr="00010D33" w:rsidRDefault="00E96451" w:rsidP="00660DF7">
            <w:pPr>
              <w:ind w:left="288" w:hanging="288"/>
              <w:rPr>
                <w:sz w:val="20"/>
                <w:szCs w:val="20"/>
              </w:rPr>
            </w:pP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Student Resources:</w:t>
            </w:r>
          </w:p>
        </w:tc>
        <w:tc>
          <w:tcPr>
            <w:tcW w:w="7994" w:type="dxa"/>
            <w:shd w:val="clear" w:color="auto" w:fill="auto"/>
          </w:tcPr>
          <w:p w:rsidR="00E96451" w:rsidRPr="00010D33" w:rsidRDefault="00E96451" w:rsidP="00D55C5A">
            <w:pPr>
              <w:ind w:left="288" w:hanging="288"/>
              <w:rPr>
                <w:sz w:val="20"/>
                <w:szCs w:val="20"/>
              </w:rPr>
            </w:pPr>
          </w:p>
        </w:tc>
      </w:tr>
      <w:tr w:rsidR="00E96451" w:rsidRPr="00010D33" w:rsidTr="00D55C5A">
        <w:tc>
          <w:tcPr>
            <w:tcW w:w="488" w:type="dxa"/>
            <w:vMerge/>
            <w:shd w:val="clear" w:color="auto" w:fill="D9D9D9"/>
            <w:noWrap/>
          </w:tcPr>
          <w:p w:rsidR="00E96451" w:rsidRPr="00010D33" w:rsidRDefault="00E96451" w:rsidP="00D55C5A">
            <w:pPr>
              <w:ind w:left="0" w:firstLine="0"/>
              <w:jc w:val="right"/>
              <w:rPr>
                <w:sz w:val="20"/>
                <w:szCs w:val="20"/>
              </w:rPr>
            </w:pPr>
          </w:p>
        </w:tc>
        <w:tc>
          <w:tcPr>
            <w:tcW w:w="1321" w:type="dxa"/>
            <w:shd w:val="clear" w:color="auto" w:fill="D9D9D9"/>
          </w:tcPr>
          <w:p w:rsidR="00E96451" w:rsidRPr="00010D33" w:rsidRDefault="00E96451" w:rsidP="00D55C5A">
            <w:pPr>
              <w:ind w:left="0" w:firstLine="0"/>
              <w:rPr>
                <w:sz w:val="20"/>
                <w:szCs w:val="20"/>
              </w:rPr>
            </w:pPr>
            <w:r w:rsidRPr="00010D33">
              <w:rPr>
                <w:sz w:val="20"/>
                <w:szCs w:val="20"/>
              </w:rPr>
              <w:t>Skills:</w:t>
            </w:r>
          </w:p>
        </w:tc>
        <w:tc>
          <w:tcPr>
            <w:tcW w:w="3337" w:type="dxa"/>
            <w:shd w:val="clear" w:color="auto" w:fill="auto"/>
            <w:noWrap/>
          </w:tcPr>
          <w:p w:rsidR="00E96451" w:rsidRPr="00010D33" w:rsidRDefault="00E96451" w:rsidP="00660DF7">
            <w:pPr>
              <w:ind w:left="288" w:hanging="288"/>
              <w:rPr>
                <w:sz w:val="20"/>
                <w:szCs w:val="20"/>
              </w:rPr>
            </w:pPr>
            <w:r w:rsidRPr="00E31E10">
              <w:rPr>
                <w:sz w:val="20"/>
                <w:szCs w:val="20"/>
              </w:rPr>
              <w:t>Develop craft, engage and persist, envision, express, observe, reflect, stretch and explore, persistence, and understand art worlds</w:t>
            </w: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Assessment:</w:t>
            </w:r>
          </w:p>
        </w:tc>
        <w:tc>
          <w:tcPr>
            <w:tcW w:w="7994" w:type="dxa"/>
            <w:shd w:val="clear" w:color="auto" w:fill="auto"/>
          </w:tcPr>
          <w:p w:rsidR="00E96451" w:rsidRDefault="00E96451" w:rsidP="00D55C5A">
            <w:pPr>
              <w:ind w:left="288" w:hanging="288"/>
              <w:rPr>
                <w:sz w:val="20"/>
                <w:szCs w:val="20"/>
              </w:rPr>
            </w:pPr>
            <w:r>
              <w:rPr>
                <w:sz w:val="20"/>
                <w:szCs w:val="20"/>
              </w:rPr>
              <w:t>Throughout the unit students will use journaling and sketchbooks to reflect upon the creative process utilized in all art making.</w:t>
            </w:r>
          </w:p>
          <w:p w:rsidR="00E96451" w:rsidRPr="00010D33" w:rsidRDefault="00E96451" w:rsidP="00D55C5A">
            <w:pPr>
              <w:ind w:left="335" w:hanging="335"/>
              <w:rPr>
                <w:sz w:val="20"/>
                <w:szCs w:val="20"/>
              </w:rPr>
            </w:pPr>
          </w:p>
        </w:tc>
      </w:tr>
      <w:tr w:rsidR="00E96451" w:rsidRPr="00010D33" w:rsidTr="00D55C5A">
        <w:tc>
          <w:tcPr>
            <w:tcW w:w="14400" w:type="dxa"/>
            <w:gridSpan w:val="5"/>
            <w:shd w:val="clear" w:color="auto" w:fill="BFBFBF"/>
            <w:noWrap/>
          </w:tcPr>
          <w:p w:rsidR="00E96451" w:rsidRPr="00010D33" w:rsidRDefault="00E96451" w:rsidP="00660DF7">
            <w:pPr>
              <w:ind w:left="288" w:hanging="288"/>
              <w:rPr>
                <w:sz w:val="2"/>
                <w:szCs w:val="2"/>
              </w:rPr>
            </w:pPr>
          </w:p>
        </w:tc>
      </w:tr>
      <w:tr w:rsidR="00E96451" w:rsidRPr="00010D33" w:rsidTr="00D55C5A">
        <w:tc>
          <w:tcPr>
            <w:tcW w:w="488" w:type="dxa"/>
            <w:vMerge w:val="restart"/>
            <w:shd w:val="clear" w:color="auto" w:fill="D9D9D9"/>
            <w:noWrap/>
          </w:tcPr>
          <w:p w:rsidR="00E96451" w:rsidRPr="00010D33" w:rsidRDefault="00E96451" w:rsidP="00D55C5A">
            <w:pPr>
              <w:ind w:left="0" w:firstLine="0"/>
              <w:jc w:val="right"/>
              <w:rPr>
                <w:sz w:val="20"/>
                <w:szCs w:val="20"/>
              </w:rPr>
            </w:pPr>
            <w:r w:rsidRPr="00010D33">
              <w:rPr>
                <w:sz w:val="20"/>
                <w:szCs w:val="20"/>
              </w:rPr>
              <w:t>3.</w:t>
            </w:r>
          </w:p>
        </w:tc>
        <w:tc>
          <w:tcPr>
            <w:tcW w:w="1321" w:type="dxa"/>
            <w:vMerge w:val="restart"/>
            <w:shd w:val="clear" w:color="auto" w:fill="D9D9D9"/>
          </w:tcPr>
          <w:p w:rsidR="00E96451" w:rsidRPr="00010D33" w:rsidRDefault="00E96451" w:rsidP="00D55C5A">
            <w:pPr>
              <w:ind w:left="0" w:firstLine="0"/>
              <w:rPr>
                <w:sz w:val="20"/>
                <w:szCs w:val="20"/>
              </w:rPr>
            </w:pPr>
            <w:r w:rsidRPr="00010D33">
              <w:rPr>
                <w:sz w:val="20"/>
                <w:szCs w:val="20"/>
              </w:rPr>
              <w:t>Description:</w:t>
            </w:r>
          </w:p>
        </w:tc>
        <w:tc>
          <w:tcPr>
            <w:tcW w:w="3337" w:type="dxa"/>
            <w:vMerge w:val="restart"/>
            <w:shd w:val="clear" w:color="auto" w:fill="auto"/>
            <w:noWrap/>
          </w:tcPr>
          <w:p w:rsidR="00E96451" w:rsidRPr="00010D33" w:rsidRDefault="00E96451" w:rsidP="00660DF7">
            <w:pPr>
              <w:ind w:left="288" w:hanging="288"/>
              <w:rPr>
                <w:sz w:val="20"/>
                <w:szCs w:val="20"/>
              </w:rPr>
            </w:pPr>
            <w:r w:rsidRPr="00E31E10">
              <w:rPr>
                <w:sz w:val="20"/>
                <w:szCs w:val="20"/>
              </w:rPr>
              <w:t>Research like an artist: Historical and cultural (contemporary) ideas, artworks and artists can be sources for, and are evident in, works of art</w:t>
            </w: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Teacher Resources:</w:t>
            </w:r>
          </w:p>
        </w:tc>
        <w:tc>
          <w:tcPr>
            <w:tcW w:w="7994" w:type="dxa"/>
            <w:shd w:val="clear" w:color="auto" w:fill="auto"/>
          </w:tcPr>
          <w:p w:rsidR="002C2AE7" w:rsidRPr="002C2AE7" w:rsidRDefault="002C2AE7" w:rsidP="002C2AE7">
            <w:pPr>
              <w:ind w:left="288" w:hanging="288"/>
              <w:rPr>
                <w:sz w:val="20"/>
                <w:szCs w:val="20"/>
              </w:rPr>
            </w:pPr>
            <w:r w:rsidRPr="002C2AE7">
              <w:rPr>
                <w:i/>
                <w:sz w:val="20"/>
                <w:szCs w:val="20"/>
              </w:rPr>
              <w:t>Making Art: Form and Meaning</w:t>
            </w:r>
            <w:r w:rsidRPr="002C2AE7">
              <w:rPr>
                <w:sz w:val="20"/>
                <w:szCs w:val="20"/>
              </w:rPr>
              <w:t xml:space="preserve"> - Barrett, T. </w:t>
            </w:r>
          </w:p>
          <w:p w:rsidR="00E96451" w:rsidRPr="00010D33" w:rsidRDefault="002C2AE7" w:rsidP="002C2AE7">
            <w:pPr>
              <w:ind w:left="288" w:hanging="288"/>
              <w:rPr>
                <w:sz w:val="20"/>
                <w:szCs w:val="20"/>
              </w:rPr>
            </w:pPr>
            <w:r w:rsidRPr="002C2AE7">
              <w:rPr>
                <w:i/>
                <w:sz w:val="20"/>
                <w:szCs w:val="20"/>
              </w:rPr>
              <w:t xml:space="preserve">Talking About Student Art - </w:t>
            </w:r>
            <w:r w:rsidRPr="002C2AE7">
              <w:rPr>
                <w:sz w:val="20"/>
                <w:szCs w:val="20"/>
              </w:rPr>
              <w:t xml:space="preserve">Barrett, T. </w:t>
            </w:r>
          </w:p>
        </w:tc>
      </w:tr>
      <w:tr w:rsidR="00E96451" w:rsidRPr="00010D33" w:rsidTr="00D55C5A">
        <w:tc>
          <w:tcPr>
            <w:tcW w:w="488" w:type="dxa"/>
            <w:vMerge/>
            <w:shd w:val="clear" w:color="auto" w:fill="D9D9D9"/>
            <w:noWrap/>
          </w:tcPr>
          <w:p w:rsidR="00E96451" w:rsidRPr="00010D33" w:rsidRDefault="00E96451" w:rsidP="00D55C5A">
            <w:pPr>
              <w:ind w:left="0" w:firstLine="0"/>
              <w:jc w:val="right"/>
              <w:rPr>
                <w:sz w:val="20"/>
                <w:szCs w:val="20"/>
              </w:rPr>
            </w:pPr>
          </w:p>
        </w:tc>
        <w:tc>
          <w:tcPr>
            <w:tcW w:w="1321" w:type="dxa"/>
            <w:vMerge/>
            <w:shd w:val="clear" w:color="auto" w:fill="D9D9D9"/>
          </w:tcPr>
          <w:p w:rsidR="00E96451" w:rsidRPr="00010D33" w:rsidRDefault="00E96451" w:rsidP="00D55C5A">
            <w:pPr>
              <w:ind w:left="0" w:firstLine="0"/>
              <w:rPr>
                <w:sz w:val="20"/>
                <w:szCs w:val="20"/>
              </w:rPr>
            </w:pPr>
          </w:p>
        </w:tc>
        <w:tc>
          <w:tcPr>
            <w:tcW w:w="3337" w:type="dxa"/>
            <w:vMerge/>
            <w:shd w:val="clear" w:color="auto" w:fill="auto"/>
            <w:noWrap/>
          </w:tcPr>
          <w:p w:rsidR="00E96451" w:rsidRPr="00010D33" w:rsidRDefault="00E96451" w:rsidP="00660DF7">
            <w:pPr>
              <w:ind w:left="288" w:hanging="288"/>
              <w:rPr>
                <w:sz w:val="20"/>
                <w:szCs w:val="20"/>
              </w:rPr>
            </w:pP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Student Resources:</w:t>
            </w:r>
          </w:p>
        </w:tc>
        <w:tc>
          <w:tcPr>
            <w:tcW w:w="7994" w:type="dxa"/>
            <w:shd w:val="clear" w:color="auto" w:fill="auto"/>
          </w:tcPr>
          <w:p w:rsidR="00E96451" w:rsidRPr="00010D33" w:rsidRDefault="002C2AE7" w:rsidP="00D55C5A">
            <w:pPr>
              <w:ind w:left="288" w:hanging="288"/>
              <w:rPr>
                <w:sz w:val="20"/>
                <w:szCs w:val="20"/>
              </w:rPr>
            </w:pPr>
            <w:r>
              <w:rPr>
                <w:sz w:val="20"/>
                <w:szCs w:val="20"/>
              </w:rPr>
              <w:t>N/A</w:t>
            </w:r>
          </w:p>
        </w:tc>
      </w:tr>
      <w:tr w:rsidR="00E96451" w:rsidRPr="00010D33" w:rsidTr="00D55C5A">
        <w:tc>
          <w:tcPr>
            <w:tcW w:w="488" w:type="dxa"/>
            <w:vMerge/>
            <w:shd w:val="clear" w:color="auto" w:fill="D9D9D9"/>
            <w:noWrap/>
          </w:tcPr>
          <w:p w:rsidR="00E96451" w:rsidRPr="00010D33" w:rsidRDefault="00E96451" w:rsidP="00D55C5A">
            <w:pPr>
              <w:ind w:left="0" w:firstLine="0"/>
              <w:jc w:val="right"/>
              <w:rPr>
                <w:sz w:val="20"/>
                <w:szCs w:val="20"/>
              </w:rPr>
            </w:pPr>
          </w:p>
        </w:tc>
        <w:tc>
          <w:tcPr>
            <w:tcW w:w="1321" w:type="dxa"/>
            <w:shd w:val="clear" w:color="auto" w:fill="D9D9D9"/>
          </w:tcPr>
          <w:p w:rsidR="00E96451" w:rsidRPr="00010D33" w:rsidRDefault="00E96451" w:rsidP="00D55C5A">
            <w:pPr>
              <w:ind w:left="0" w:firstLine="0"/>
              <w:rPr>
                <w:sz w:val="20"/>
                <w:szCs w:val="20"/>
              </w:rPr>
            </w:pPr>
            <w:r w:rsidRPr="00010D33">
              <w:rPr>
                <w:sz w:val="20"/>
                <w:szCs w:val="20"/>
              </w:rPr>
              <w:t>Skills:</w:t>
            </w:r>
          </w:p>
        </w:tc>
        <w:tc>
          <w:tcPr>
            <w:tcW w:w="3337" w:type="dxa"/>
            <w:shd w:val="clear" w:color="auto" w:fill="auto"/>
            <w:noWrap/>
          </w:tcPr>
          <w:p w:rsidR="00E96451" w:rsidRPr="00010D33" w:rsidRDefault="00E96451" w:rsidP="00660DF7">
            <w:pPr>
              <w:ind w:left="288" w:hanging="288"/>
              <w:rPr>
                <w:sz w:val="20"/>
                <w:szCs w:val="20"/>
              </w:rPr>
            </w:pPr>
            <w:r w:rsidRPr="00E31E10">
              <w:rPr>
                <w:sz w:val="20"/>
                <w:szCs w:val="20"/>
              </w:rPr>
              <w:t>Use specific criteria to di</w:t>
            </w:r>
            <w:r w:rsidR="00660DF7">
              <w:rPr>
                <w:sz w:val="20"/>
                <w:szCs w:val="20"/>
              </w:rPr>
              <w:t>scuss and evaluate works of art</w:t>
            </w:r>
          </w:p>
        </w:tc>
        <w:tc>
          <w:tcPr>
            <w:tcW w:w="1260" w:type="dxa"/>
            <w:shd w:val="clear" w:color="auto" w:fill="D9D9D9"/>
          </w:tcPr>
          <w:p w:rsidR="00E96451" w:rsidRPr="00010D33" w:rsidRDefault="00E96451" w:rsidP="00D55C5A">
            <w:pPr>
              <w:ind w:left="0" w:firstLine="0"/>
              <w:rPr>
                <w:sz w:val="20"/>
                <w:szCs w:val="20"/>
              </w:rPr>
            </w:pPr>
            <w:r w:rsidRPr="00010D33">
              <w:rPr>
                <w:sz w:val="20"/>
                <w:szCs w:val="20"/>
              </w:rPr>
              <w:t>Assessment:</w:t>
            </w:r>
          </w:p>
        </w:tc>
        <w:tc>
          <w:tcPr>
            <w:tcW w:w="7994" w:type="dxa"/>
            <w:shd w:val="clear" w:color="auto" w:fill="auto"/>
          </w:tcPr>
          <w:p w:rsidR="00E96451" w:rsidRPr="00010D33" w:rsidRDefault="00E96451" w:rsidP="00464760">
            <w:pPr>
              <w:ind w:left="288" w:hanging="288"/>
              <w:rPr>
                <w:sz w:val="20"/>
                <w:szCs w:val="20"/>
              </w:rPr>
            </w:pPr>
            <w:r>
              <w:rPr>
                <w:sz w:val="20"/>
                <w:szCs w:val="20"/>
              </w:rPr>
              <w:t>Throughout the unit students will use journaling and sketchbooks to critique and evaluate the creative process utilized in all art making.</w:t>
            </w:r>
          </w:p>
        </w:tc>
      </w:tr>
      <w:tr w:rsidR="00E96451" w:rsidRPr="00010D33" w:rsidTr="00D55C5A">
        <w:tc>
          <w:tcPr>
            <w:tcW w:w="14400" w:type="dxa"/>
            <w:gridSpan w:val="5"/>
            <w:shd w:val="clear" w:color="auto" w:fill="BFBFBF"/>
            <w:noWrap/>
          </w:tcPr>
          <w:p w:rsidR="00E96451" w:rsidRPr="00010D33" w:rsidRDefault="00E96451" w:rsidP="00D55C5A">
            <w:pPr>
              <w:ind w:left="288" w:hanging="288"/>
              <w:rPr>
                <w:sz w:val="2"/>
                <w:szCs w:val="2"/>
              </w:rPr>
            </w:pPr>
          </w:p>
        </w:tc>
      </w:tr>
    </w:tbl>
    <w:p w:rsidR="00182A46" w:rsidRPr="00182A46" w:rsidRDefault="00182A46" w:rsidP="00182A46">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182A46" w:rsidRPr="00182A46" w:rsidTr="00AE4ACE">
        <w:tc>
          <w:tcPr>
            <w:tcW w:w="14400" w:type="dxa"/>
            <w:shd w:val="clear" w:color="auto" w:fill="BFBFBF"/>
            <w:noWrap/>
          </w:tcPr>
          <w:p w:rsidR="00182A46" w:rsidRPr="00182A46" w:rsidRDefault="00182A46" w:rsidP="00182A46">
            <w:pPr>
              <w:ind w:left="0" w:firstLine="0"/>
              <w:rPr>
                <w:b/>
                <w:sz w:val="24"/>
                <w:szCs w:val="24"/>
              </w:rPr>
            </w:pPr>
            <w:r w:rsidRPr="00182A46">
              <w:rPr>
                <w:b/>
                <w:sz w:val="24"/>
                <w:szCs w:val="24"/>
              </w:rPr>
              <w:t>Prior Knowledge and Experiences</w:t>
            </w:r>
          </w:p>
        </w:tc>
      </w:tr>
      <w:tr w:rsidR="00182A46" w:rsidRPr="00182A46" w:rsidTr="00AE4ACE">
        <w:tc>
          <w:tcPr>
            <w:tcW w:w="14400" w:type="dxa"/>
            <w:shd w:val="clear" w:color="auto" w:fill="auto"/>
            <w:noWrap/>
          </w:tcPr>
          <w:p w:rsidR="00182A46" w:rsidRPr="00182A46" w:rsidRDefault="006646F5" w:rsidP="002C2AE7">
            <w:pPr>
              <w:ind w:left="0" w:firstLine="0"/>
              <w:rPr>
                <w:sz w:val="20"/>
                <w:szCs w:val="20"/>
              </w:rPr>
            </w:pPr>
            <w:r w:rsidRPr="006646F5">
              <w:rPr>
                <w:sz w:val="20"/>
                <w:szCs w:val="20"/>
              </w:rPr>
              <w:t>Students will need basic understanding of medium use and techniques, such as basic drawing techniques, proper application of paint, and care of classroom supplies and materials.</w:t>
            </w:r>
            <w:r w:rsidR="00CA7F19">
              <w:rPr>
                <w:sz w:val="20"/>
                <w:szCs w:val="20"/>
              </w:rPr>
              <w:t xml:space="preserve"> Teachers may wish to revisit these concepts and skills at the beginning of the unit.</w:t>
            </w:r>
          </w:p>
        </w:tc>
      </w:tr>
    </w:tbl>
    <w:p w:rsidR="00182A46" w:rsidRPr="00182A46" w:rsidRDefault="00182A46" w:rsidP="00182A46">
      <w:pPr>
        <w:ind w:left="0" w:firstLine="0"/>
        <w:rPr>
          <w:sz w:val="20"/>
          <w:szCs w:val="20"/>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616"/>
      </w:tblGrid>
      <w:tr w:rsidR="00182A46" w:rsidRPr="00182A46" w:rsidTr="00AE4ACE">
        <w:tc>
          <w:tcPr>
            <w:tcW w:w="14616" w:type="dxa"/>
            <w:shd w:val="clear" w:color="auto" w:fill="BFBFBF"/>
          </w:tcPr>
          <w:p w:rsidR="00182A46" w:rsidRPr="00182A46" w:rsidRDefault="00182A46" w:rsidP="00182A46">
            <w:pPr>
              <w:ind w:left="0" w:firstLine="0"/>
              <w:jc w:val="center"/>
              <w:rPr>
                <w:b/>
                <w:sz w:val="24"/>
                <w:szCs w:val="24"/>
              </w:rPr>
            </w:pPr>
            <w:r w:rsidRPr="00182A46">
              <w:rPr>
                <w:b/>
                <w:sz w:val="24"/>
                <w:szCs w:val="24"/>
              </w:rPr>
              <w:t xml:space="preserve">Learning Experiences # 1 – </w:t>
            </w:r>
            <w:r>
              <w:rPr>
                <w:b/>
                <w:sz w:val="24"/>
                <w:szCs w:val="24"/>
              </w:rPr>
              <w:t>8</w:t>
            </w:r>
          </w:p>
          <w:p w:rsidR="00182A46" w:rsidRPr="00182A46" w:rsidRDefault="00182A46" w:rsidP="00182A46">
            <w:pPr>
              <w:ind w:left="0" w:firstLine="0"/>
              <w:jc w:val="center"/>
              <w:rPr>
                <w:b/>
                <w:sz w:val="20"/>
                <w:szCs w:val="20"/>
              </w:rPr>
            </w:pPr>
            <w:r>
              <w:rPr>
                <w:b/>
                <w:sz w:val="24"/>
                <w:szCs w:val="24"/>
              </w:rPr>
              <w:t>Instructional Timeframe: Teacher Determined</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AE4ACE">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1</w:t>
            </w:r>
          </w:p>
        </w:tc>
      </w:tr>
      <w:tr w:rsidR="00660DF7" w:rsidRPr="00182A46" w:rsidTr="00120385">
        <w:tc>
          <w:tcPr>
            <w:tcW w:w="14781" w:type="dxa"/>
            <w:gridSpan w:val="3"/>
            <w:shd w:val="clear" w:color="auto" w:fill="D9D9D9"/>
            <w:noWrap/>
          </w:tcPr>
          <w:p w:rsidR="00660DF7" w:rsidRPr="00660DF7" w:rsidRDefault="00660DF7" w:rsidP="00182A46">
            <w:pPr>
              <w:ind w:left="0" w:firstLine="0"/>
              <w:rPr>
                <w:sz w:val="28"/>
                <w:szCs w:val="28"/>
              </w:rPr>
            </w:pPr>
            <w:r w:rsidRPr="00660DF7">
              <w:rPr>
                <w:sz w:val="28"/>
                <w:szCs w:val="28"/>
              </w:rPr>
              <w:t>The teacher may provide examples of contributions of various artists to the pop art movement so that students can begin to describe unique “Pop Art characteristics” and its social commentary aspects/origins</w:t>
            </w:r>
            <w:r>
              <w:rPr>
                <w:sz w:val="28"/>
                <w:szCs w:val="28"/>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6646F5" w:rsidRPr="006646F5" w:rsidRDefault="006646F5" w:rsidP="006646F5">
            <w:pPr>
              <w:ind w:left="288" w:hanging="288"/>
              <w:rPr>
                <w:sz w:val="20"/>
                <w:szCs w:val="20"/>
              </w:rPr>
            </w:pPr>
            <w:r w:rsidRPr="006646F5">
              <w:rPr>
                <w:sz w:val="20"/>
                <w:szCs w:val="20"/>
              </w:rPr>
              <w:t xml:space="preserve">Symbols are repurposed to represent or express new or different cultural meanings </w:t>
            </w:r>
          </w:p>
          <w:p w:rsidR="006646F5" w:rsidRPr="006646F5" w:rsidRDefault="006646F5" w:rsidP="006646F5">
            <w:pPr>
              <w:ind w:left="288" w:hanging="288"/>
              <w:rPr>
                <w:sz w:val="20"/>
                <w:szCs w:val="20"/>
              </w:rPr>
            </w:pPr>
            <w:r w:rsidRPr="006646F5">
              <w:rPr>
                <w:sz w:val="20"/>
                <w:szCs w:val="20"/>
              </w:rPr>
              <w:t>Meaning in art is created through the juxtaposition and re-contextualization of expressive features and characteristics (of art)</w:t>
            </w:r>
          </w:p>
          <w:p w:rsidR="00660DF7" w:rsidRPr="00182A46" w:rsidRDefault="006646F5" w:rsidP="00464760">
            <w:pPr>
              <w:ind w:left="288" w:hanging="288"/>
              <w:rPr>
                <w:sz w:val="20"/>
                <w:szCs w:val="20"/>
              </w:rPr>
            </w:pPr>
            <w:r w:rsidRPr="006646F5">
              <w:rPr>
                <w:sz w:val="20"/>
                <w:szCs w:val="20"/>
              </w:rPr>
              <w:t>Symbols in art can define culture and reflect its values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6646F5" w:rsidRPr="006646F5" w:rsidRDefault="00014A39" w:rsidP="006646F5">
            <w:pPr>
              <w:ind w:left="288" w:hanging="288"/>
              <w:rPr>
                <w:sz w:val="20"/>
                <w:szCs w:val="20"/>
              </w:rPr>
            </w:pPr>
            <w:hyperlink r:id="rId17" w:history="1">
              <w:r w:rsidR="006646F5" w:rsidRPr="00267B21">
                <w:rPr>
                  <w:rStyle w:val="Hyperlink"/>
                  <w:sz w:val="20"/>
                  <w:szCs w:val="20"/>
                </w:rPr>
                <w:t>http://buildyourartcurriculum.weebly.com/middle-school.html</w:t>
              </w:r>
            </w:hyperlink>
            <w:r w:rsidR="006646F5">
              <w:rPr>
                <w:sz w:val="20"/>
                <w:szCs w:val="20"/>
              </w:rPr>
              <w:t xml:space="preserve"> (</w:t>
            </w:r>
            <w:r w:rsidR="006646F5" w:rsidRPr="006646F5">
              <w:rPr>
                <w:sz w:val="20"/>
                <w:szCs w:val="20"/>
              </w:rPr>
              <w:t>Target Sheet as Formative Assessment and Progress Checks</w:t>
            </w:r>
            <w:r w:rsidR="006646F5">
              <w:rPr>
                <w:sz w:val="20"/>
                <w:szCs w:val="20"/>
              </w:rPr>
              <w:t>)</w:t>
            </w:r>
            <w:r w:rsidR="006646F5" w:rsidRPr="006646F5">
              <w:rPr>
                <w:sz w:val="20"/>
                <w:szCs w:val="20"/>
              </w:rPr>
              <w:t xml:space="preserve"> </w:t>
            </w:r>
          </w:p>
          <w:p w:rsidR="006646F5" w:rsidRPr="006646F5" w:rsidRDefault="00014A39" w:rsidP="006646F5">
            <w:pPr>
              <w:ind w:left="288" w:hanging="288"/>
              <w:rPr>
                <w:sz w:val="20"/>
                <w:szCs w:val="20"/>
              </w:rPr>
            </w:pPr>
            <w:hyperlink r:id="rId18" w:history="1">
              <w:r w:rsidR="001C381E" w:rsidRPr="00267B21">
                <w:rPr>
                  <w:rStyle w:val="Hyperlink"/>
                  <w:sz w:val="20"/>
                  <w:szCs w:val="20"/>
                </w:rPr>
                <w:t>http://www.bbc.co.uk/radio4/features/desert-island-discs/castaway/aa1dd275</w:t>
              </w:r>
            </w:hyperlink>
            <w:r w:rsidR="006646F5">
              <w:rPr>
                <w:sz w:val="20"/>
                <w:szCs w:val="20"/>
              </w:rPr>
              <w:t xml:space="preserve"> (</w:t>
            </w:r>
            <w:r w:rsidR="006646F5" w:rsidRPr="006646F5">
              <w:rPr>
                <w:sz w:val="20"/>
                <w:szCs w:val="20"/>
              </w:rPr>
              <w:t xml:space="preserve">Sir Eduardo </w:t>
            </w:r>
            <w:proofErr w:type="spellStart"/>
            <w:r w:rsidR="006646F5" w:rsidRPr="006646F5">
              <w:rPr>
                <w:sz w:val="20"/>
                <w:szCs w:val="20"/>
              </w:rPr>
              <w:t>Paolozzi</w:t>
            </w:r>
            <w:proofErr w:type="spellEnd"/>
            <w:r w:rsidR="006646F5" w:rsidRPr="006646F5">
              <w:rPr>
                <w:sz w:val="20"/>
                <w:szCs w:val="20"/>
              </w:rPr>
              <w:t xml:space="preserve"> “Desert Island Discs”</w:t>
            </w:r>
            <w:r w:rsidR="001C381E">
              <w:rPr>
                <w:sz w:val="20"/>
                <w:szCs w:val="20"/>
              </w:rPr>
              <w:t>)</w:t>
            </w:r>
            <w:r w:rsidR="006646F5" w:rsidRPr="006646F5">
              <w:rPr>
                <w:sz w:val="20"/>
                <w:szCs w:val="20"/>
              </w:rPr>
              <w:t xml:space="preserve"> </w:t>
            </w:r>
          </w:p>
          <w:p w:rsidR="00182A46" w:rsidRDefault="00014A39" w:rsidP="001C381E">
            <w:pPr>
              <w:ind w:left="288" w:hanging="288"/>
              <w:rPr>
                <w:sz w:val="20"/>
                <w:szCs w:val="20"/>
              </w:rPr>
            </w:pPr>
            <w:hyperlink r:id="rId19" w:history="1">
              <w:r w:rsidR="001C381E" w:rsidRPr="006646F5">
                <w:rPr>
                  <w:rStyle w:val="Hyperlink"/>
                  <w:sz w:val="20"/>
                  <w:szCs w:val="20"/>
                </w:rPr>
                <w:t>http://www.portiamunson.com/home.html</w:t>
              </w:r>
            </w:hyperlink>
            <w:r w:rsidR="001C381E">
              <w:rPr>
                <w:sz w:val="20"/>
                <w:szCs w:val="20"/>
              </w:rPr>
              <w:t xml:space="preserve"> (</w:t>
            </w:r>
            <w:r w:rsidR="006646F5" w:rsidRPr="006646F5">
              <w:rPr>
                <w:sz w:val="20"/>
                <w:szCs w:val="20"/>
              </w:rPr>
              <w:t>Portia Munson</w:t>
            </w:r>
            <w:r w:rsidR="001C381E">
              <w:rPr>
                <w:sz w:val="20"/>
                <w:szCs w:val="20"/>
              </w:rPr>
              <w:t>)</w:t>
            </w:r>
            <w:r w:rsidR="006646F5" w:rsidRPr="006646F5">
              <w:rPr>
                <w:sz w:val="20"/>
                <w:szCs w:val="20"/>
              </w:rPr>
              <w:t xml:space="preserve"> </w:t>
            </w:r>
          </w:p>
          <w:p w:rsidR="005843AF" w:rsidRDefault="00014A39" w:rsidP="005843AF">
            <w:pPr>
              <w:ind w:left="288" w:hanging="288"/>
              <w:rPr>
                <w:sz w:val="20"/>
                <w:szCs w:val="20"/>
              </w:rPr>
            </w:pPr>
            <w:hyperlink r:id="rId20" w:history="1">
              <w:r w:rsidR="005843AF" w:rsidRPr="00AE36E2">
                <w:rPr>
                  <w:rStyle w:val="Hyperlink"/>
                  <w:rFonts w:eastAsia="Times New Roman"/>
                  <w:sz w:val="20"/>
                  <w:szCs w:val="20"/>
                </w:rPr>
                <w:t>http://www.slideshare.net/alimy1ae/a-lesson-in-pop-art</w:t>
              </w:r>
            </w:hyperlink>
            <w:r w:rsidR="005843AF" w:rsidRPr="00AE36E2">
              <w:rPr>
                <w:rFonts w:eastAsia="Times New Roman"/>
                <w:color w:val="000000"/>
                <w:sz w:val="20"/>
                <w:szCs w:val="20"/>
              </w:rPr>
              <w:t xml:space="preserve"> </w:t>
            </w:r>
            <w:r w:rsidR="005843AF">
              <w:t>(</w:t>
            </w:r>
            <w:r w:rsidR="005843AF" w:rsidRPr="00AE36E2">
              <w:rPr>
                <w:rFonts w:eastAsia="Times New Roman"/>
                <w:color w:val="000000"/>
                <w:sz w:val="20"/>
                <w:szCs w:val="20"/>
              </w:rPr>
              <w:t>A Lesson in the American Art Movement:</w:t>
            </w:r>
            <w:r w:rsidR="005843AF">
              <w:rPr>
                <w:rFonts w:eastAsia="Times New Roman"/>
                <w:color w:val="000000"/>
                <w:sz w:val="20"/>
                <w:szCs w:val="20"/>
              </w:rPr>
              <w:t xml:space="preserve"> Pop Art)</w:t>
            </w:r>
          </w:p>
          <w:p w:rsidR="00CA7F19" w:rsidRDefault="00014A39" w:rsidP="001C381E">
            <w:pPr>
              <w:ind w:left="288" w:hanging="288"/>
              <w:rPr>
                <w:sz w:val="20"/>
                <w:szCs w:val="20"/>
              </w:rPr>
            </w:pPr>
            <w:hyperlink r:id="rId21" w:history="1">
              <w:r w:rsidR="00CA7F19" w:rsidRPr="002E2EBB">
                <w:rPr>
                  <w:rStyle w:val="Hyperlink"/>
                  <w:sz w:val="20"/>
                  <w:szCs w:val="20"/>
                </w:rPr>
                <w:t>http://www.shutterstock.com/cat.mhtml?searchterm=pop+art&amp;search_group=&amp;lang=en&amp;search_source=search_form</w:t>
              </w:r>
            </w:hyperlink>
            <w:r w:rsidR="00CA7F19">
              <w:rPr>
                <w:sz w:val="20"/>
                <w:szCs w:val="20"/>
              </w:rPr>
              <w:t xml:space="preserve"> (Pop Art images)</w:t>
            </w:r>
          </w:p>
          <w:p w:rsidR="00CA7F19" w:rsidRDefault="00014A39" w:rsidP="001C381E">
            <w:pPr>
              <w:ind w:left="288" w:hanging="288"/>
              <w:rPr>
                <w:sz w:val="20"/>
                <w:szCs w:val="20"/>
              </w:rPr>
            </w:pPr>
            <w:hyperlink r:id="rId22" w:history="1">
              <w:r w:rsidR="00CA7F19" w:rsidRPr="002E2EBB">
                <w:rPr>
                  <w:rStyle w:val="Hyperlink"/>
                  <w:sz w:val="20"/>
                  <w:szCs w:val="20"/>
                </w:rPr>
                <w:t>http://www.shutterstock.com/cat.mhtml?searchterm=andy+warhol&amp;search_group=&amp;lang=en&amp;search_source=search_form</w:t>
              </w:r>
            </w:hyperlink>
            <w:r w:rsidR="00CA7F19">
              <w:rPr>
                <w:sz w:val="20"/>
                <w:szCs w:val="20"/>
              </w:rPr>
              <w:t xml:space="preserve"> (Andy Warhol images)</w:t>
            </w:r>
          </w:p>
          <w:p w:rsidR="00CA7F19" w:rsidRDefault="00014A39" w:rsidP="001C381E">
            <w:pPr>
              <w:ind w:left="288" w:hanging="288"/>
              <w:rPr>
                <w:sz w:val="20"/>
                <w:szCs w:val="20"/>
              </w:rPr>
            </w:pPr>
            <w:hyperlink r:id="rId23" w:history="1">
              <w:r w:rsidR="00CA7F19" w:rsidRPr="002E2EBB">
                <w:rPr>
                  <w:rStyle w:val="Hyperlink"/>
                  <w:sz w:val="20"/>
                  <w:szCs w:val="20"/>
                </w:rPr>
                <w:t>http://www.shutterstock.com/cat.mhtml?searchterm=pop+art+background&amp;search_group=&amp;lang=en&amp;search_source=search_form</w:t>
              </w:r>
            </w:hyperlink>
            <w:r w:rsidR="00CA7F19">
              <w:rPr>
                <w:sz w:val="20"/>
                <w:szCs w:val="20"/>
              </w:rPr>
              <w:t xml:space="preserve"> (Pop Art images-comics)</w:t>
            </w:r>
          </w:p>
          <w:p w:rsidR="00CA7F19" w:rsidRDefault="00014A39" w:rsidP="001C381E">
            <w:pPr>
              <w:ind w:left="288" w:hanging="288"/>
              <w:rPr>
                <w:sz w:val="20"/>
                <w:szCs w:val="20"/>
              </w:rPr>
            </w:pPr>
            <w:hyperlink r:id="rId24" w:history="1">
              <w:r w:rsidR="00CA7F19" w:rsidRPr="002E2EBB">
                <w:rPr>
                  <w:rStyle w:val="Hyperlink"/>
                  <w:sz w:val="20"/>
                  <w:szCs w:val="20"/>
                </w:rPr>
                <w:t>https://www.google.com/search?q=pop+art+sculpture&amp;tbm=isch&amp;tbo=u&amp;source=univ&amp;sa=X&amp;ei=zVAbU-3jGILcqwGW9oC4AQ&amp;sqi=2&amp;ved=0CCcQsAQ&amp;biw=1045&amp;bih=660</w:t>
              </w:r>
            </w:hyperlink>
            <w:r w:rsidR="00CA7F19">
              <w:rPr>
                <w:sz w:val="20"/>
                <w:szCs w:val="20"/>
              </w:rPr>
              <w:t xml:space="preserve"> (Pop Art sculpture images)</w:t>
            </w:r>
          </w:p>
          <w:p w:rsidR="00CA7F19" w:rsidRPr="00182A46" w:rsidRDefault="00014A39" w:rsidP="001C381E">
            <w:pPr>
              <w:ind w:left="288" w:hanging="288"/>
              <w:rPr>
                <w:sz w:val="20"/>
                <w:szCs w:val="20"/>
              </w:rPr>
            </w:pPr>
            <w:hyperlink r:id="rId25" w:history="1">
              <w:r w:rsidR="00CA7F19" w:rsidRPr="002E2EBB">
                <w:rPr>
                  <w:rStyle w:val="Hyperlink"/>
                  <w:sz w:val="20"/>
                  <w:szCs w:val="20"/>
                </w:rPr>
                <w:t>https://www.google.com/search?q=3d+pop+art&amp;tbm=isch&amp;tbo=u&amp;source=univ&amp;sa=X&amp;ei=81AbU4vbPMrIqwGAl4GYCg&amp;ved=0CDIQsAQ&amp;biw=1045&amp;bih=660</w:t>
              </w:r>
            </w:hyperlink>
            <w:r w:rsidR="00CA7F19">
              <w:rPr>
                <w:sz w:val="20"/>
                <w:szCs w:val="20"/>
              </w:rPr>
              <w:t xml:space="preserve"> (3-D Pop art images)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lastRenderedPageBreak/>
              <w:t>Student Resources:</w:t>
            </w:r>
          </w:p>
        </w:tc>
        <w:tc>
          <w:tcPr>
            <w:tcW w:w="11075" w:type="dxa"/>
            <w:gridSpan w:val="2"/>
            <w:shd w:val="clear" w:color="auto" w:fill="auto"/>
            <w:noWrap/>
          </w:tcPr>
          <w:p w:rsidR="006646F5" w:rsidRPr="006646F5" w:rsidRDefault="00014A39" w:rsidP="006646F5">
            <w:pPr>
              <w:ind w:left="288" w:hanging="288"/>
              <w:rPr>
                <w:sz w:val="20"/>
                <w:szCs w:val="20"/>
              </w:rPr>
            </w:pPr>
            <w:hyperlink r:id="rId26" w:history="1">
              <w:r w:rsidR="001C381E" w:rsidRPr="006646F5">
                <w:rPr>
                  <w:rStyle w:val="Hyperlink"/>
                  <w:sz w:val="20"/>
                  <w:szCs w:val="20"/>
                </w:rPr>
                <w:t>http://www.pbs.org/art21/artists/mark-dion</w:t>
              </w:r>
            </w:hyperlink>
            <w:r w:rsidR="001C381E">
              <w:rPr>
                <w:sz w:val="20"/>
                <w:szCs w:val="20"/>
              </w:rPr>
              <w:t xml:space="preserve"> (</w:t>
            </w:r>
            <w:r w:rsidR="006646F5" w:rsidRPr="006646F5">
              <w:rPr>
                <w:sz w:val="20"/>
                <w:szCs w:val="20"/>
              </w:rPr>
              <w:t>Mark Dion</w:t>
            </w:r>
            <w:r w:rsidR="001C381E">
              <w:rPr>
                <w:sz w:val="20"/>
                <w:szCs w:val="20"/>
              </w:rPr>
              <w:t>)</w:t>
            </w:r>
            <w:r w:rsidR="001C381E" w:rsidRPr="006646F5">
              <w:rPr>
                <w:sz w:val="20"/>
                <w:szCs w:val="20"/>
              </w:rPr>
              <w:t xml:space="preserve"> </w:t>
            </w:r>
          </w:p>
          <w:p w:rsidR="00182A46" w:rsidRPr="00182A46" w:rsidRDefault="00014A39" w:rsidP="001C381E">
            <w:pPr>
              <w:ind w:left="288" w:hanging="288"/>
              <w:rPr>
                <w:sz w:val="20"/>
                <w:szCs w:val="20"/>
              </w:rPr>
            </w:pPr>
            <w:hyperlink r:id="rId27" w:history="1">
              <w:r w:rsidR="001C381E" w:rsidRPr="006646F5">
                <w:rPr>
                  <w:rStyle w:val="Hyperlink"/>
                  <w:sz w:val="20"/>
                  <w:szCs w:val="20"/>
                </w:rPr>
                <w:t>http://video.pbs.org/video/1281770054/</w:t>
              </w:r>
            </w:hyperlink>
            <w:r w:rsidR="001C381E">
              <w:rPr>
                <w:sz w:val="20"/>
                <w:szCs w:val="20"/>
              </w:rPr>
              <w:t xml:space="preserve"> (</w:t>
            </w:r>
            <w:r w:rsidR="006646F5" w:rsidRPr="006646F5">
              <w:rPr>
                <w:sz w:val="20"/>
                <w:szCs w:val="20"/>
              </w:rPr>
              <w:t>Cindy Sherman Transformation</w:t>
            </w:r>
            <w:r w:rsidR="001C381E">
              <w:rPr>
                <w:sz w:val="20"/>
                <w:szCs w:val="20"/>
              </w:rPr>
              <w:t>)</w:t>
            </w:r>
            <w:r w:rsidR="006646F5" w:rsidRPr="006646F5">
              <w:rPr>
                <w:sz w:val="20"/>
                <w:szCs w:val="20"/>
              </w:rPr>
              <w:t xml:space="preserve"> </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182A46" w:rsidRDefault="001C381E" w:rsidP="00182A46">
            <w:pPr>
              <w:ind w:left="288" w:hanging="288"/>
              <w:rPr>
                <w:sz w:val="20"/>
                <w:szCs w:val="20"/>
              </w:rPr>
            </w:pPr>
            <w:r w:rsidRPr="001C381E">
              <w:rPr>
                <w:sz w:val="20"/>
                <w:szCs w:val="20"/>
              </w:rPr>
              <w:t xml:space="preserve">Students will </w:t>
            </w:r>
            <w:r w:rsidR="00CA7F19">
              <w:rPr>
                <w:sz w:val="20"/>
                <w:szCs w:val="20"/>
              </w:rPr>
              <w:t xml:space="preserve">use their journals/sketchbooks to </w:t>
            </w:r>
            <w:r w:rsidRPr="001C381E">
              <w:rPr>
                <w:sz w:val="20"/>
                <w:szCs w:val="20"/>
              </w:rPr>
              <w:t>identify and describe pop arts link to advertising and packaging, comic strips, celebrities and everyday objects</w:t>
            </w:r>
            <w:r w:rsidR="00CA7F19">
              <w:rPr>
                <w:sz w:val="20"/>
                <w:szCs w:val="20"/>
              </w:rPr>
              <w:t>.</w:t>
            </w:r>
            <w:r w:rsidR="005843AF">
              <w:rPr>
                <w:sz w:val="20"/>
                <w:szCs w:val="20"/>
              </w:rPr>
              <w:t xml:space="preserve"> </w:t>
            </w:r>
            <w:r w:rsidR="005843AF" w:rsidRPr="001C381E">
              <w:rPr>
                <w:sz w:val="20"/>
                <w:szCs w:val="20"/>
              </w:rPr>
              <w:t>Sketchbooks and journals allow for demonstration through learning that elicits depth and complexity due to the organic nature of the format</w:t>
            </w:r>
            <w:r w:rsidR="005843AF">
              <w:rPr>
                <w:sz w:val="20"/>
                <w:szCs w:val="20"/>
              </w:rPr>
              <w:t>.</w:t>
            </w:r>
            <w:r w:rsidR="00CA7F19">
              <w:rPr>
                <w:sz w:val="20"/>
                <w:szCs w:val="20"/>
              </w:rPr>
              <w:t xml:space="preserve"> Teachers may wish to provide students with a template for the entry.</w:t>
            </w:r>
          </w:p>
          <w:p w:rsidR="00CA7F19" w:rsidRPr="00182A46" w:rsidRDefault="00014A39" w:rsidP="00182A46">
            <w:pPr>
              <w:ind w:left="288" w:hanging="288"/>
              <w:rPr>
                <w:sz w:val="20"/>
                <w:szCs w:val="20"/>
              </w:rPr>
            </w:pPr>
            <w:hyperlink r:id="rId28" w:history="1">
              <w:r w:rsidR="00CA7F19" w:rsidRPr="002E2EBB">
                <w:rPr>
                  <w:rStyle w:val="Hyperlink"/>
                  <w:sz w:val="20"/>
                  <w:szCs w:val="20"/>
                </w:rPr>
                <w:t>http://www.eduplace.com/graphicorganizer/pdf/tchart_eng.pdf</w:t>
              </w:r>
            </w:hyperlink>
            <w:r w:rsidR="00CA7F19">
              <w:rPr>
                <w:sz w:val="20"/>
                <w:szCs w:val="20"/>
              </w:rPr>
              <w:t xml:space="preserve"> (T-chart graphic organizer)</w:t>
            </w:r>
          </w:p>
        </w:tc>
      </w:tr>
      <w:tr w:rsidR="00182A46" w:rsidRPr="00182A46" w:rsidTr="00AE4ACE">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660DF7" w:rsidRDefault="00014A39" w:rsidP="00464760">
            <w:pPr>
              <w:ind w:left="288" w:hanging="288"/>
              <w:rPr>
                <w:sz w:val="20"/>
                <w:szCs w:val="20"/>
              </w:rPr>
            </w:pPr>
            <w:hyperlink r:id="rId29" w:history="1">
              <w:r w:rsidR="001C381E" w:rsidRPr="00660DF7">
                <w:rPr>
                  <w:rStyle w:val="Hyperlink"/>
                  <w:rFonts w:eastAsia="Times New Roman"/>
                  <w:sz w:val="20"/>
                  <w:szCs w:val="20"/>
                </w:rPr>
                <w:t>http://www.slideshare.net/alimy1ae/a-lesson-in-pop-art</w:t>
              </w:r>
            </w:hyperlink>
            <w:r w:rsidR="001C381E" w:rsidRPr="00660DF7">
              <w:rPr>
                <w:rFonts w:eastAsia="Times New Roman"/>
                <w:color w:val="000000"/>
                <w:sz w:val="20"/>
                <w:szCs w:val="20"/>
              </w:rPr>
              <w:t xml:space="preserve"> </w:t>
            </w:r>
            <w:r w:rsidR="005843AF" w:rsidRPr="00660DF7">
              <w:rPr>
                <w:sz w:val="20"/>
                <w:szCs w:val="20"/>
              </w:rPr>
              <w:t>(</w:t>
            </w:r>
            <w:r w:rsidR="001C381E" w:rsidRPr="00660DF7">
              <w:rPr>
                <w:rFonts w:eastAsia="Times New Roman"/>
                <w:color w:val="000000"/>
                <w:sz w:val="20"/>
                <w:szCs w:val="20"/>
              </w:rPr>
              <w:t>A Lesson in the American Art Movement:</w:t>
            </w:r>
            <w:r w:rsidR="005843AF" w:rsidRPr="00660DF7">
              <w:rPr>
                <w:rFonts w:eastAsia="Times New Roman"/>
                <w:color w:val="000000"/>
                <w:sz w:val="20"/>
                <w:szCs w:val="20"/>
              </w:rPr>
              <w:t xml:space="preserve"> Pop Art)</w:t>
            </w:r>
          </w:p>
        </w:tc>
        <w:tc>
          <w:tcPr>
            <w:tcW w:w="5755" w:type="dxa"/>
            <w:tcBorders>
              <w:top w:val="nil"/>
            </w:tcBorders>
            <w:shd w:val="clear" w:color="auto" w:fill="auto"/>
          </w:tcPr>
          <w:p w:rsidR="00182A46" w:rsidRPr="00660DF7" w:rsidRDefault="005843AF" w:rsidP="00182A46">
            <w:pPr>
              <w:ind w:left="288" w:hanging="288"/>
              <w:rPr>
                <w:sz w:val="20"/>
                <w:szCs w:val="20"/>
              </w:rPr>
            </w:pPr>
            <w:r w:rsidRPr="00660DF7">
              <w:rPr>
                <w:sz w:val="20"/>
                <w:szCs w:val="20"/>
              </w:rPr>
              <w:t>Students may use images/visuals to construct their journal ent</w:t>
            </w:r>
            <w:r w:rsidR="00660DF7" w:rsidRPr="00660DF7">
              <w:rPr>
                <w:sz w:val="20"/>
                <w:szCs w:val="20"/>
              </w:rPr>
              <w:t>r</w:t>
            </w:r>
            <w:r w:rsidRPr="00660DF7">
              <w:rPr>
                <w:sz w:val="20"/>
                <w:szCs w:val="20"/>
              </w:rPr>
              <w:t>y</w:t>
            </w:r>
          </w:p>
        </w:tc>
      </w:tr>
      <w:tr w:rsidR="00182A46" w:rsidRPr="00182A46" w:rsidTr="00AE4ACE">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Extensions for depth and complexity:</w:t>
            </w:r>
          </w:p>
        </w:tc>
        <w:tc>
          <w:tcPr>
            <w:tcW w:w="5320" w:type="dxa"/>
            <w:shd w:val="clear" w:color="auto" w:fill="D9D9D9"/>
          </w:tcPr>
          <w:p w:rsidR="00182A46" w:rsidRPr="00660DF7" w:rsidRDefault="00182A46" w:rsidP="00182A46">
            <w:pPr>
              <w:ind w:left="0" w:firstLine="0"/>
              <w:rPr>
                <w:sz w:val="20"/>
                <w:szCs w:val="20"/>
              </w:rPr>
            </w:pPr>
            <w:r w:rsidRPr="00660DF7">
              <w:rPr>
                <w:b/>
                <w:sz w:val="20"/>
                <w:szCs w:val="20"/>
              </w:rPr>
              <w:t>Access</w:t>
            </w:r>
            <w:r w:rsidRPr="00660DF7">
              <w:rPr>
                <w:sz w:val="20"/>
                <w:szCs w:val="20"/>
              </w:rPr>
              <w:t xml:space="preserve"> (Resources and/or Process)</w:t>
            </w:r>
          </w:p>
        </w:tc>
        <w:tc>
          <w:tcPr>
            <w:tcW w:w="5755" w:type="dxa"/>
            <w:shd w:val="clear" w:color="auto" w:fill="D9D9D9"/>
          </w:tcPr>
          <w:p w:rsidR="00182A46" w:rsidRPr="00660DF7" w:rsidRDefault="00182A46" w:rsidP="00182A46">
            <w:pPr>
              <w:ind w:left="0" w:firstLine="0"/>
              <w:rPr>
                <w:sz w:val="20"/>
                <w:szCs w:val="20"/>
              </w:rPr>
            </w:pPr>
            <w:r w:rsidRPr="00660DF7">
              <w:rPr>
                <w:b/>
                <w:sz w:val="20"/>
                <w:szCs w:val="20"/>
              </w:rPr>
              <w:t>Expression</w:t>
            </w:r>
            <w:r w:rsidRPr="00660DF7">
              <w:rPr>
                <w:sz w:val="20"/>
                <w:szCs w:val="20"/>
              </w:rPr>
              <w:t xml:space="preserve"> (Products and/or Performance)</w:t>
            </w:r>
          </w:p>
        </w:tc>
      </w:tr>
      <w:tr w:rsidR="00182A46" w:rsidRPr="00182A46" w:rsidTr="00AE4ACE">
        <w:trPr>
          <w:cantSplit/>
          <w:trHeight w:val="886"/>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660DF7" w:rsidRDefault="00014A39" w:rsidP="00182A46">
            <w:pPr>
              <w:ind w:left="288" w:hanging="288"/>
              <w:rPr>
                <w:sz w:val="20"/>
                <w:szCs w:val="20"/>
              </w:rPr>
            </w:pPr>
            <w:hyperlink r:id="rId30" w:history="1">
              <w:r w:rsidR="005843AF" w:rsidRPr="00660DF7">
                <w:rPr>
                  <w:rStyle w:val="Hyperlink"/>
                  <w:sz w:val="20"/>
                  <w:szCs w:val="20"/>
                </w:rPr>
                <w:t>http://www.eisd.net/cms/lib04/TX01001208/Centricity/Domain/599/DoubleBubbleMap.pdf</w:t>
              </w:r>
            </w:hyperlink>
            <w:r w:rsidR="005843AF" w:rsidRPr="00660DF7">
              <w:rPr>
                <w:sz w:val="20"/>
                <w:szCs w:val="20"/>
              </w:rPr>
              <w:t xml:space="preserve"> (Thinking map for comparing and contrasting)</w:t>
            </w:r>
          </w:p>
        </w:tc>
        <w:tc>
          <w:tcPr>
            <w:tcW w:w="5755" w:type="dxa"/>
            <w:tcBorders>
              <w:top w:val="nil"/>
            </w:tcBorders>
            <w:shd w:val="clear" w:color="auto" w:fill="auto"/>
          </w:tcPr>
          <w:p w:rsidR="00182A46" w:rsidRPr="00660DF7" w:rsidRDefault="005843AF" w:rsidP="00182A46">
            <w:pPr>
              <w:ind w:left="288" w:hanging="288"/>
              <w:rPr>
                <w:sz w:val="20"/>
                <w:szCs w:val="20"/>
              </w:rPr>
            </w:pPr>
            <w:r w:rsidRPr="00660DF7">
              <w:rPr>
                <w:sz w:val="20"/>
                <w:szCs w:val="20"/>
              </w:rPr>
              <w:t>Students may use their journals/sketchbooks to begin comparing the similar and unique styles of diverse Pop Artists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1C381E" w:rsidRPr="001C381E" w:rsidRDefault="001C381E" w:rsidP="001C381E">
            <w:pPr>
              <w:numPr>
                <w:ilvl w:val="0"/>
                <w:numId w:val="30"/>
              </w:numPr>
              <w:spacing w:line="23" w:lineRule="atLeast"/>
              <w:ind w:left="432"/>
              <w:rPr>
                <w:sz w:val="20"/>
                <w:szCs w:val="20"/>
              </w:rPr>
            </w:pPr>
            <w:r w:rsidRPr="001C381E">
              <w:rPr>
                <w:sz w:val="20"/>
                <w:szCs w:val="20"/>
              </w:rPr>
              <w:t xml:space="preserve">The contributions of various artists to the pop art movement  such as Andy Warhol, Fred Wilson, Mark Dion, Eduardo </w:t>
            </w:r>
            <w:proofErr w:type="spellStart"/>
            <w:r w:rsidRPr="001C381E">
              <w:rPr>
                <w:sz w:val="20"/>
                <w:szCs w:val="20"/>
              </w:rPr>
              <w:t>Paolozzi</w:t>
            </w:r>
            <w:proofErr w:type="spellEnd"/>
            <w:r w:rsidRPr="001C381E">
              <w:rPr>
                <w:sz w:val="20"/>
                <w:szCs w:val="20"/>
              </w:rPr>
              <w:t xml:space="preserve">, Portia Munson,  John Wesley, Richard Hamilton, Peter Blake, Pauline </w:t>
            </w:r>
            <w:proofErr w:type="spellStart"/>
            <w:r w:rsidRPr="001C381E">
              <w:rPr>
                <w:sz w:val="20"/>
                <w:szCs w:val="20"/>
              </w:rPr>
              <w:t>Boty</w:t>
            </w:r>
            <w:proofErr w:type="spellEnd"/>
            <w:r w:rsidRPr="001C381E">
              <w:rPr>
                <w:sz w:val="20"/>
                <w:szCs w:val="20"/>
              </w:rPr>
              <w:t xml:space="preserve">, Rosalyn Drexler, Marisol Escobar, </w:t>
            </w:r>
            <w:proofErr w:type="spellStart"/>
            <w:r w:rsidRPr="001C381E">
              <w:rPr>
                <w:sz w:val="20"/>
                <w:szCs w:val="20"/>
              </w:rPr>
              <w:t>Niki</w:t>
            </w:r>
            <w:proofErr w:type="spellEnd"/>
            <w:r w:rsidRPr="001C381E">
              <w:rPr>
                <w:sz w:val="20"/>
                <w:szCs w:val="20"/>
              </w:rPr>
              <w:t xml:space="preserve"> </w:t>
            </w:r>
            <w:proofErr w:type="spellStart"/>
            <w:r w:rsidRPr="001C381E">
              <w:rPr>
                <w:sz w:val="20"/>
                <w:szCs w:val="20"/>
              </w:rPr>
              <w:t>deSaint</w:t>
            </w:r>
            <w:proofErr w:type="spellEnd"/>
            <w:r w:rsidRPr="001C381E">
              <w:rPr>
                <w:sz w:val="20"/>
                <w:szCs w:val="20"/>
              </w:rPr>
              <w:t xml:space="preserve"> </w:t>
            </w:r>
            <w:proofErr w:type="spellStart"/>
            <w:r w:rsidRPr="001C381E">
              <w:rPr>
                <w:sz w:val="20"/>
                <w:szCs w:val="20"/>
              </w:rPr>
              <w:t>Phalle</w:t>
            </w:r>
            <w:proofErr w:type="spellEnd"/>
            <w:r w:rsidRPr="001C381E">
              <w:rPr>
                <w:sz w:val="20"/>
                <w:szCs w:val="20"/>
              </w:rPr>
              <w:t xml:space="preserve">, </w:t>
            </w:r>
            <w:proofErr w:type="spellStart"/>
            <w:r w:rsidRPr="001C381E">
              <w:rPr>
                <w:sz w:val="20"/>
                <w:szCs w:val="20"/>
              </w:rPr>
              <w:t>Idelle</w:t>
            </w:r>
            <w:proofErr w:type="spellEnd"/>
            <w:r w:rsidRPr="001C381E">
              <w:rPr>
                <w:sz w:val="20"/>
                <w:szCs w:val="20"/>
              </w:rPr>
              <w:t xml:space="preserve"> Weber, Marjorie Strider, Roy Lichtenstein, and </w:t>
            </w:r>
            <w:proofErr w:type="spellStart"/>
            <w:r w:rsidRPr="001C381E">
              <w:rPr>
                <w:sz w:val="20"/>
                <w:szCs w:val="20"/>
              </w:rPr>
              <w:t>Claes</w:t>
            </w:r>
            <w:proofErr w:type="spellEnd"/>
            <w:r w:rsidRPr="001C381E">
              <w:rPr>
                <w:sz w:val="20"/>
                <w:szCs w:val="20"/>
              </w:rPr>
              <w:t xml:space="preserve"> Oldenburg</w:t>
            </w:r>
          </w:p>
          <w:p w:rsidR="001C381E" w:rsidRPr="001C381E" w:rsidRDefault="001C381E" w:rsidP="001C381E">
            <w:pPr>
              <w:numPr>
                <w:ilvl w:val="0"/>
                <w:numId w:val="30"/>
              </w:numPr>
              <w:spacing w:line="23" w:lineRule="atLeast"/>
              <w:ind w:left="432"/>
              <w:rPr>
                <w:sz w:val="20"/>
                <w:szCs w:val="20"/>
              </w:rPr>
            </w:pPr>
            <w:r w:rsidRPr="001C381E">
              <w:rPr>
                <w:sz w:val="20"/>
                <w:szCs w:val="20"/>
              </w:rPr>
              <w:t>Stylistic differences in works of art</w:t>
            </w:r>
          </w:p>
          <w:p w:rsidR="00182A46" w:rsidRPr="00182A46" w:rsidRDefault="001C381E" w:rsidP="001C381E">
            <w:pPr>
              <w:numPr>
                <w:ilvl w:val="0"/>
                <w:numId w:val="30"/>
              </w:numPr>
              <w:spacing w:line="23" w:lineRule="atLeast"/>
              <w:ind w:left="432"/>
              <w:rPr>
                <w:sz w:val="20"/>
                <w:szCs w:val="20"/>
              </w:rPr>
            </w:pPr>
            <w:r w:rsidRPr="001C381E">
              <w:rPr>
                <w:sz w:val="20"/>
                <w:szCs w:val="20"/>
              </w:rPr>
              <w:t>Characteristic and expressive features of different pop artists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1C381E" w:rsidRPr="0016755B" w:rsidRDefault="001C381E" w:rsidP="001C381E">
            <w:pPr>
              <w:pStyle w:val="ColorfulList-Accent11"/>
              <w:numPr>
                <w:ilvl w:val="0"/>
                <w:numId w:val="30"/>
              </w:numPr>
              <w:spacing w:before="0" w:beforeAutospacing="0" w:after="0" w:afterAutospacing="0" w:line="23" w:lineRule="atLeast"/>
              <w:ind w:left="432"/>
              <w:rPr>
                <w:rFonts w:ascii="Calibri" w:hAnsi="Calibri"/>
                <w:sz w:val="20"/>
                <w:szCs w:val="20"/>
              </w:rPr>
            </w:pPr>
            <w:r w:rsidRPr="0016755B">
              <w:rPr>
                <w:rFonts w:ascii="Calibri" w:hAnsi="Calibri"/>
                <w:sz w:val="20"/>
                <w:szCs w:val="20"/>
              </w:rPr>
              <w:t xml:space="preserve">Describe historical impart of pop art </w:t>
            </w:r>
            <w:r>
              <w:rPr>
                <w:rFonts w:ascii="Calibri" w:hAnsi="Calibri"/>
                <w:sz w:val="20"/>
                <w:szCs w:val="20"/>
              </w:rPr>
              <w:t>on our culture</w:t>
            </w:r>
          </w:p>
          <w:p w:rsidR="00182A46" w:rsidRPr="00182A46" w:rsidRDefault="001C381E" w:rsidP="001C381E">
            <w:pPr>
              <w:numPr>
                <w:ilvl w:val="0"/>
                <w:numId w:val="30"/>
              </w:numPr>
              <w:spacing w:line="23" w:lineRule="atLeast"/>
              <w:ind w:left="432"/>
              <w:rPr>
                <w:sz w:val="20"/>
                <w:szCs w:val="20"/>
              </w:rPr>
            </w:pPr>
            <w:r w:rsidRPr="0016755B">
              <w:rPr>
                <w:sz w:val="20"/>
                <w:szCs w:val="20"/>
              </w:rPr>
              <w:t>Compare and contrast differ</w:t>
            </w:r>
            <w:r>
              <w:rPr>
                <w:sz w:val="20"/>
                <w:szCs w:val="20"/>
              </w:rPr>
              <w:t>ent approaches to creating art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A742F7" w:rsidP="00182A46">
            <w:pPr>
              <w:ind w:left="0" w:firstLine="0"/>
              <w:rPr>
                <w:sz w:val="20"/>
                <w:szCs w:val="20"/>
              </w:rPr>
            </w:pPr>
            <w:r w:rsidRPr="00A742F7">
              <w:rPr>
                <w:sz w:val="20"/>
                <w:szCs w:val="20"/>
              </w:rPr>
              <w:t>Symbol, logo, sign, social commentary</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AE4ACE">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2</w:t>
            </w:r>
          </w:p>
        </w:tc>
      </w:tr>
      <w:tr w:rsidR="00660DF7" w:rsidRPr="00182A46" w:rsidTr="003B16C7">
        <w:tc>
          <w:tcPr>
            <w:tcW w:w="14781" w:type="dxa"/>
            <w:gridSpan w:val="3"/>
            <w:shd w:val="clear" w:color="auto" w:fill="D9D9D9"/>
            <w:noWrap/>
          </w:tcPr>
          <w:p w:rsidR="00660DF7" w:rsidRPr="00660DF7" w:rsidRDefault="00660DF7" w:rsidP="00182A46">
            <w:pPr>
              <w:ind w:left="0" w:firstLine="0"/>
              <w:rPr>
                <w:sz w:val="28"/>
                <w:szCs w:val="28"/>
              </w:rPr>
            </w:pPr>
            <w:r w:rsidRPr="00660DF7">
              <w:rPr>
                <w:sz w:val="28"/>
                <w:szCs w:val="28"/>
              </w:rPr>
              <w:t xml:space="preserve">The teacher may introduce students to the artwork of pop artists such as Andy Warhol, Roy Lichtenstein, Marisol Escobar, and </w:t>
            </w:r>
            <w:proofErr w:type="spellStart"/>
            <w:r w:rsidRPr="00660DF7">
              <w:rPr>
                <w:sz w:val="28"/>
                <w:szCs w:val="28"/>
              </w:rPr>
              <w:t>Claes</w:t>
            </w:r>
            <w:proofErr w:type="spellEnd"/>
            <w:r w:rsidRPr="00660DF7">
              <w:rPr>
                <w:sz w:val="28"/>
                <w:szCs w:val="28"/>
              </w:rPr>
              <w:t xml:space="preserve"> Oldenburg so that students can recognize and distinguish pop art elements (e.g., heavy outlining, size variation, bright colors, collage, repetition and juxtaposition)</w:t>
            </w:r>
            <w:r>
              <w:rPr>
                <w:sz w:val="28"/>
                <w:szCs w:val="28"/>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A742F7" w:rsidRPr="00A742F7" w:rsidRDefault="00A742F7" w:rsidP="00A742F7">
            <w:pPr>
              <w:ind w:left="288" w:hanging="288"/>
              <w:rPr>
                <w:sz w:val="20"/>
                <w:szCs w:val="20"/>
              </w:rPr>
            </w:pPr>
            <w:r w:rsidRPr="00A742F7">
              <w:rPr>
                <w:sz w:val="20"/>
                <w:szCs w:val="20"/>
              </w:rPr>
              <w:t xml:space="preserve">Symbols are repurposed to represent or express new or different cultural meanings </w:t>
            </w:r>
          </w:p>
          <w:p w:rsidR="00A742F7" w:rsidRPr="00A742F7" w:rsidRDefault="00A742F7" w:rsidP="00A742F7">
            <w:pPr>
              <w:ind w:left="288" w:hanging="288"/>
              <w:rPr>
                <w:sz w:val="20"/>
                <w:szCs w:val="20"/>
              </w:rPr>
            </w:pPr>
            <w:r w:rsidRPr="00A742F7">
              <w:rPr>
                <w:sz w:val="20"/>
                <w:szCs w:val="20"/>
              </w:rPr>
              <w:t>Meaning in art is created through the juxtaposition and re-contextualization of expressive features and characteristics (of art)</w:t>
            </w:r>
          </w:p>
          <w:p w:rsidR="00660DF7" w:rsidRPr="00182A46" w:rsidRDefault="00A742F7" w:rsidP="00464760">
            <w:pPr>
              <w:ind w:left="288" w:hanging="288"/>
              <w:rPr>
                <w:sz w:val="20"/>
                <w:szCs w:val="20"/>
              </w:rPr>
            </w:pPr>
            <w:r w:rsidRPr="00A742F7">
              <w:rPr>
                <w:sz w:val="20"/>
                <w:szCs w:val="20"/>
              </w:rPr>
              <w:t>Symbols in art can define culture and reflect its values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A742F7" w:rsidRPr="00A742F7" w:rsidRDefault="00014A39" w:rsidP="00A742F7">
            <w:pPr>
              <w:ind w:left="288" w:hanging="288"/>
              <w:rPr>
                <w:sz w:val="20"/>
                <w:szCs w:val="20"/>
              </w:rPr>
            </w:pPr>
            <w:hyperlink r:id="rId31" w:history="1">
              <w:r w:rsidR="00A742F7" w:rsidRPr="00267B21">
                <w:rPr>
                  <w:rStyle w:val="Hyperlink"/>
                  <w:sz w:val="20"/>
                  <w:szCs w:val="20"/>
                </w:rPr>
                <w:t>http://www.slideshare.net/alimy1ae/a-lesson-in-pop-art</w:t>
              </w:r>
            </w:hyperlink>
            <w:r w:rsidR="00A742F7">
              <w:rPr>
                <w:sz w:val="20"/>
                <w:szCs w:val="20"/>
              </w:rPr>
              <w:t xml:space="preserve"> (</w:t>
            </w:r>
            <w:r w:rsidR="00A742F7" w:rsidRPr="00A742F7">
              <w:rPr>
                <w:sz w:val="20"/>
                <w:szCs w:val="20"/>
              </w:rPr>
              <w:t>A Lesson in the American Art Movement: Pop Art</w:t>
            </w:r>
            <w:r w:rsidR="00A742F7">
              <w:rPr>
                <w:sz w:val="20"/>
                <w:szCs w:val="20"/>
              </w:rPr>
              <w:t>)</w:t>
            </w:r>
            <w:r w:rsidR="00A742F7" w:rsidRPr="00A742F7">
              <w:rPr>
                <w:sz w:val="20"/>
                <w:szCs w:val="20"/>
              </w:rPr>
              <w:t xml:space="preserve"> </w:t>
            </w:r>
          </w:p>
          <w:p w:rsidR="00182A46" w:rsidRDefault="00014A39" w:rsidP="00A742F7">
            <w:pPr>
              <w:ind w:left="288" w:hanging="288"/>
              <w:rPr>
                <w:sz w:val="20"/>
                <w:szCs w:val="20"/>
              </w:rPr>
            </w:pPr>
            <w:hyperlink r:id="rId32" w:history="1">
              <w:r w:rsidR="00A742F7" w:rsidRPr="00267B21">
                <w:rPr>
                  <w:rStyle w:val="Hyperlink"/>
                  <w:sz w:val="20"/>
                  <w:szCs w:val="20"/>
                </w:rPr>
                <w:t>http://artfulartsyamy.blogspot.com/2011/11/lesson-plan-lichtenstein-pop-art-self.html</w:t>
              </w:r>
            </w:hyperlink>
            <w:r w:rsidR="00A742F7">
              <w:rPr>
                <w:sz w:val="20"/>
                <w:szCs w:val="20"/>
              </w:rPr>
              <w:t xml:space="preserve"> (</w:t>
            </w:r>
            <w:r w:rsidR="00A742F7" w:rsidRPr="00A742F7">
              <w:rPr>
                <w:sz w:val="20"/>
                <w:szCs w:val="20"/>
              </w:rPr>
              <w:t>Lichtenstein Pop Art Lesson</w:t>
            </w:r>
            <w:r w:rsidR="00A742F7">
              <w:rPr>
                <w:sz w:val="20"/>
                <w:szCs w:val="20"/>
              </w:rPr>
              <w:t>)</w:t>
            </w:r>
            <w:r w:rsidR="00A742F7" w:rsidRPr="00A742F7">
              <w:rPr>
                <w:sz w:val="20"/>
                <w:szCs w:val="20"/>
              </w:rPr>
              <w:t xml:space="preserve"> </w:t>
            </w:r>
          </w:p>
          <w:p w:rsidR="005843AF" w:rsidRDefault="00014A39" w:rsidP="005843AF">
            <w:pPr>
              <w:ind w:left="288" w:hanging="288"/>
              <w:rPr>
                <w:sz w:val="20"/>
                <w:szCs w:val="20"/>
              </w:rPr>
            </w:pPr>
            <w:hyperlink r:id="rId33" w:history="1">
              <w:r w:rsidR="005843AF" w:rsidRPr="002E2EBB">
                <w:rPr>
                  <w:rStyle w:val="Hyperlink"/>
                  <w:sz w:val="20"/>
                  <w:szCs w:val="20"/>
                </w:rPr>
                <w:t>http://www.shutterstock.com/cat.mhtml?searchterm=pop+art&amp;search_group=&amp;lang=en&amp;search_source=search_form</w:t>
              </w:r>
            </w:hyperlink>
            <w:r w:rsidR="005843AF">
              <w:rPr>
                <w:sz w:val="20"/>
                <w:szCs w:val="20"/>
              </w:rPr>
              <w:t xml:space="preserve"> (Pop Art images)</w:t>
            </w:r>
          </w:p>
          <w:p w:rsidR="005843AF" w:rsidRDefault="00014A39" w:rsidP="005843AF">
            <w:pPr>
              <w:ind w:left="288" w:hanging="288"/>
              <w:rPr>
                <w:sz w:val="20"/>
                <w:szCs w:val="20"/>
              </w:rPr>
            </w:pPr>
            <w:hyperlink r:id="rId34" w:history="1">
              <w:r w:rsidR="005843AF" w:rsidRPr="002E2EBB">
                <w:rPr>
                  <w:rStyle w:val="Hyperlink"/>
                  <w:sz w:val="20"/>
                  <w:szCs w:val="20"/>
                </w:rPr>
                <w:t>http://www.shutterstock.com/cat.mhtml?searchterm=andy+warhol&amp;search_group=&amp;lang=en&amp;search_source=search_form</w:t>
              </w:r>
            </w:hyperlink>
            <w:r w:rsidR="005843AF">
              <w:rPr>
                <w:sz w:val="20"/>
                <w:szCs w:val="20"/>
              </w:rPr>
              <w:t xml:space="preserve"> (Andy Warhol images)</w:t>
            </w:r>
          </w:p>
          <w:p w:rsidR="005843AF" w:rsidRDefault="00014A39" w:rsidP="005843AF">
            <w:pPr>
              <w:ind w:left="288" w:hanging="288"/>
              <w:rPr>
                <w:sz w:val="20"/>
                <w:szCs w:val="20"/>
              </w:rPr>
            </w:pPr>
            <w:hyperlink r:id="rId35" w:history="1">
              <w:r w:rsidR="005843AF" w:rsidRPr="002E2EBB">
                <w:rPr>
                  <w:rStyle w:val="Hyperlink"/>
                  <w:sz w:val="20"/>
                  <w:szCs w:val="20"/>
                </w:rPr>
                <w:t>https://www.google.com/search?q=marisol+escobar+images&amp;tbm=isch&amp;tbo=u&amp;source=univ&amp;sa=X&amp;ei=aFIbU-2tI4rJqQHE-oG4Bg&amp;ved=0CCcQsAQ&amp;biw=1045&amp;bih=660</w:t>
              </w:r>
            </w:hyperlink>
            <w:r w:rsidR="005843AF">
              <w:rPr>
                <w:sz w:val="20"/>
                <w:szCs w:val="20"/>
              </w:rPr>
              <w:t xml:space="preserve"> (Marisol Escobar images)</w:t>
            </w:r>
          </w:p>
          <w:p w:rsidR="005843AF" w:rsidRDefault="00014A39" w:rsidP="005843AF">
            <w:pPr>
              <w:ind w:left="288" w:hanging="288"/>
              <w:rPr>
                <w:sz w:val="20"/>
                <w:szCs w:val="20"/>
              </w:rPr>
            </w:pPr>
            <w:hyperlink r:id="rId36" w:history="1">
              <w:r w:rsidR="005843AF" w:rsidRPr="002E2EBB">
                <w:rPr>
                  <w:rStyle w:val="Hyperlink"/>
                  <w:sz w:val="20"/>
                  <w:szCs w:val="20"/>
                </w:rPr>
                <w:t>http://www.shutterstock.com/cat.mhtml?searchterm=pop+art+background&amp;search_group=&amp;lang=en&amp;search_source=search_form</w:t>
              </w:r>
            </w:hyperlink>
            <w:r w:rsidR="005843AF">
              <w:rPr>
                <w:sz w:val="20"/>
                <w:szCs w:val="20"/>
              </w:rPr>
              <w:t xml:space="preserve"> (Pop Art images-comics)</w:t>
            </w:r>
          </w:p>
          <w:p w:rsidR="005843AF" w:rsidRDefault="00014A39" w:rsidP="005843AF">
            <w:pPr>
              <w:ind w:left="288" w:hanging="288"/>
              <w:rPr>
                <w:sz w:val="20"/>
                <w:szCs w:val="20"/>
              </w:rPr>
            </w:pPr>
            <w:hyperlink r:id="rId37" w:history="1">
              <w:r w:rsidR="005843AF" w:rsidRPr="002E2EBB">
                <w:rPr>
                  <w:rStyle w:val="Hyperlink"/>
                  <w:sz w:val="20"/>
                  <w:szCs w:val="20"/>
                </w:rPr>
                <w:t>https://www.google.com/search?q=pop+art+sculpture&amp;tbm=isch&amp;tbo=u&amp;source=univ&amp;sa=X&amp;ei=zVAbU-3jGILcqwGW9oC4AQ&amp;sqi=2&amp;ved=0CCcQsAQ&amp;biw=1045&amp;bih=660</w:t>
              </w:r>
            </w:hyperlink>
            <w:r w:rsidR="005843AF">
              <w:rPr>
                <w:sz w:val="20"/>
                <w:szCs w:val="20"/>
              </w:rPr>
              <w:t xml:space="preserve"> (Pop Art sculpture images)</w:t>
            </w:r>
          </w:p>
          <w:p w:rsidR="005843AF" w:rsidRPr="00182A46" w:rsidRDefault="00014A39" w:rsidP="005843AF">
            <w:pPr>
              <w:ind w:left="288" w:hanging="288"/>
              <w:rPr>
                <w:sz w:val="20"/>
                <w:szCs w:val="20"/>
              </w:rPr>
            </w:pPr>
            <w:hyperlink r:id="rId38" w:history="1">
              <w:r w:rsidR="005843AF" w:rsidRPr="002E2EBB">
                <w:rPr>
                  <w:rStyle w:val="Hyperlink"/>
                  <w:sz w:val="20"/>
                  <w:szCs w:val="20"/>
                </w:rPr>
                <w:t>https://www.google.com/search?q=3d+pop+art&amp;tbm=isch&amp;tbo=u&amp;source=univ&amp;sa=X&amp;ei=81AbU4vbPMrIqwGAl4GYCg&amp;ved=0CDIQsAQ&amp;biw=1045&amp;bih=660</w:t>
              </w:r>
            </w:hyperlink>
            <w:r w:rsidR="005843AF">
              <w:rPr>
                <w:sz w:val="20"/>
                <w:szCs w:val="20"/>
              </w:rPr>
              <w:t xml:space="preserve"> (3-D Pop art images)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lastRenderedPageBreak/>
              <w:t>Student Resources:</w:t>
            </w:r>
          </w:p>
        </w:tc>
        <w:tc>
          <w:tcPr>
            <w:tcW w:w="11075" w:type="dxa"/>
            <w:gridSpan w:val="2"/>
            <w:shd w:val="clear" w:color="auto" w:fill="auto"/>
            <w:noWrap/>
          </w:tcPr>
          <w:p w:rsidR="00A742F7" w:rsidRPr="00A742F7" w:rsidRDefault="00A742F7" w:rsidP="00A742F7">
            <w:pPr>
              <w:ind w:left="288" w:hanging="288"/>
              <w:rPr>
                <w:sz w:val="20"/>
                <w:szCs w:val="20"/>
              </w:rPr>
            </w:pPr>
            <w:r w:rsidRPr="00A742F7">
              <w:rPr>
                <w:i/>
                <w:sz w:val="20"/>
                <w:szCs w:val="20"/>
              </w:rPr>
              <w:t xml:space="preserve">Pop Art </w:t>
            </w:r>
            <w:r>
              <w:rPr>
                <w:i/>
                <w:sz w:val="20"/>
                <w:szCs w:val="20"/>
              </w:rPr>
              <w:t>-</w:t>
            </w:r>
            <w:r w:rsidRPr="00A742F7">
              <w:rPr>
                <w:i/>
                <w:sz w:val="20"/>
                <w:szCs w:val="20"/>
              </w:rPr>
              <w:t>Adventures in Ar</w:t>
            </w:r>
            <w:r>
              <w:rPr>
                <w:i/>
                <w:sz w:val="20"/>
                <w:szCs w:val="20"/>
              </w:rPr>
              <w:t>t</w:t>
            </w:r>
            <w:r w:rsidRPr="00A742F7">
              <w:rPr>
                <w:i/>
                <w:sz w:val="20"/>
                <w:szCs w:val="20"/>
              </w:rPr>
              <w:t xml:space="preserve"> </w:t>
            </w:r>
            <w:r w:rsidRPr="00A742F7">
              <w:rPr>
                <w:sz w:val="20"/>
                <w:szCs w:val="20"/>
              </w:rPr>
              <w:t xml:space="preserve">by Christian </w:t>
            </w:r>
            <w:proofErr w:type="spellStart"/>
            <w:r w:rsidRPr="00A742F7">
              <w:rPr>
                <w:sz w:val="20"/>
                <w:szCs w:val="20"/>
              </w:rPr>
              <w:t>Demilly</w:t>
            </w:r>
            <w:proofErr w:type="spellEnd"/>
            <w:r>
              <w:rPr>
                <w:sz w:val="20"/>
                <w:szCs w:val="20"/>
              </w:rPr>
              <w:t>)</w:t>
            </w:r>
            <w:r w:rsidRPr="00A742F7">
              <w:rPr>
                <w:sz w:val="20"/>
                <w:szCs w:val="20"/>
              </w:rPr>
              <w:t xml:space="preserve"> </w:t>
            </w:r>
          </w:p>
          <w:p w:rsidR="00C948EF" w:rsidRDefault="00014A39" w:rsidP="00C948EF">
            <w:pPr>
              <w:ind w:left="288" w:hanging="288"/>
              <w:rPr>
                <w:sz w:val="20"/>
                <w:szCs w:val="20"/>
              </w:rPr>
            </w:pPr>
            <w:hyperlink r:id="rId39" w:history="1">
              <w:r w:rsidR="00C948EF" w:rsidRPr="002E2EBB">
                <w:rPr>
                  <w:rStyle w:val="Hyperlink"/>
                  <w:sz w:val="20"/>
                  <w:szCs w:val="20"/>
                </w:rPr>
                <w:t>http://www.shutterstock.com/cat.mhtml?searchterm=pop+art&amp;search_group=&amp;lang=en&amp;search_source=search_form</w:t>
              </w:r>
            </w:hyperlink>
            <w:r w:rsidR="00C948EF">
              <w:rPr>
                <w:sz w:val="20"/>
                <w:szCs w:val="20"/>
              </w:rPr>
              <w:t xml:space="preserve"> (Pop Art images)</w:t>
            </w:r>
          </w:p>
          <w:p w:rsidR="00C948EF" w:rsidRDefault="00014A39" w:rsidP="00C948EF">
            <w:pPr>
              <w:ind w:left="288" w:hanging="288"/>
              <w:rPr>
                <w:sz w:val="20"/>
                <w:szCs w:val="20"/>
              </w:rPr>
            </w:pPr>
            <w:hyperlink r:id="rId40" w:history="1">
              <w:r w:rsidR="00C948EF" w:rsidRPr="002E2EBB">
                <w:rPr>
                  <w:rStyle w:val="Hyperlink"/>
                  <w:sz w:val="20"/>
                  <w:szCs w:val="20"/>
                </w:rPr>
                <w:t>http://www.shutterstock.com/cat.mhtml?searchterm=andy+warhol&amp;search_group=&amp;lang=en&amp;search_source=search_form</w:t>
              </w:r>
            </w:hyperlink>
            <w:r w:rsidR="00C948EF">
              <w:rPr>
                <w:sz w:val="20"/>
                <w:szCs w:val="20"/>
              </w:rPr>
              <w:t xml:space="preserve"> (Andy Warhol images)</w:t>
            </w:r>
          </w:p>
          <w:p w:rsidR="00182A46" w:rsidRPr="00182A46" w:rsidRDefault="00014A39" w:rsidP="00C948EF">
            <w:pPr>
              <w:ind w:left="288" w:hanging="288"/>
              <w:rPr>
                <w:sz w:val="20"/>
                <w:szCs w:val="20"/>
              </w:rPr>
            </w:pPr>
            <w:hyperlink r:id="rId41" w:history="1">
              <w:r w:rsidR="00C948EF" w:rsidRPr="002E2EBB">
                <w:rPr>
                  <w:rStyle w:val="Hyperlink"/>
                  <w:sz w:val="20"/>
                  <w:szCs w:val="20"/>
                </w:rPr>
                <w:t>https://www.google.com/search?q=marisol+escobar+images&amp;tbm=isch&amp;tbo=u&amp;source=univ&amp;sa=X&amp;ei=aFIbU-2tI4rJqQHE-oG4Bg&amp;ved=0CCcQsAQ&amp;biw=1045&amp;bih=660</w:t>
              </w:r>
            </w:hyperlink>
            <w:r w:rsidR="00C948EF">
              <w:rPr>
                <w:sz w:val="20"/>
                <w:szCs w:val="20"/>
              </w:rPr>
              <w:t xml:space="preserve"> (Marisol Escobar images)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A742F7" w:rsidRPr="00A742F7" w:rsidRDefault="005843AF" w:rsidP="00A742F7">
            <w:pPr>
              <w:ind w:left="288" w:hanging="288"/>
              <w:rPr>
                <w:sz w:val="20"/>
                <w:szCs w:val="20"/>
              </w:rPr>
            </w:pPr>
            <w:r w:rsidRPr="001C381E">
              <w:rPr>
                <w:sz w:val="20"/>
                <w:szCs w:val="20"/>
              </w:rPr>
              <w:t xml:space="preserve">Students will </w:t>
            </w:r>
            <w:r>
              <w:rPr>
                <w:sz w:val="20"/>
                <w:szCs w:val="20"/>
              </w:rPr>
              <w:t xml:space="preserve">use their journals/sketchbooks to </w:t>
            </w:r>
            <w:r w:rsidR="00C948EF">
              <w:rPr>
                <w:sz w:val="20"/>
                <w:szCs w:val="20"/>
              </w:rPr>
              <w:t>identify Pop A</w:t>
            </w:r>
            <w:r w:rsidRPr="00A742F7">
              <w:rPr>
                <w:sz w:val="20"/>
                <w:szCs w:val="20"/>
              </w:rPr>
              <w:t>rt stylistic features in presented art works</w:t>
            </w:r>
            <w:r>
              <w:rPr>
                <w:sz w:val="20"/>
                <w:szCs w:val="20"/>
              </w:rPr>
              <w:t xml:space="preserve">. </w:t>
            </w:r>
            <w:r w:rsidRPr="001C381E">
              <w:rPr>
                <w:sz w:val="20"/>
                <w:szCs w:val="20"/>
              </w:rPr>
              <w:t>Sketchbooks and journals allow for demonstration through learning that elicits depth and complexity due to the organic nature of the format</w:t>
            </w:r>
            <w:r>
              <w:rPr>
                <w:sz w:val="20"/>
                <w:szCs w:val="20"/>
              </w:rPr>
              <w:t>. Teachers may wish to provide students with a template for the entry.</w:t>
            </w:r>
          </w:p>
          <w:p w:rsidR="00A742F7" w:rsidRPr="00A742F7" w:rsidRDefault="00014A39" w:rsidP="00A742F7">
            <w:pPr>
              <w:ind w:left="288" w:hanging="288"/>
              <w:rPr>
                <w:sz w:val="20"/>
                <w:szCs w:val="20"/>
              </w:rPr>
            </w:pPr>
            <w:hyperlink r:id="rId42" w:history="1">
              <w:r w:rsidR="00A742F7" w:rsidRPr="00A742F7">
                <w:rPr>
                  <w:rStyle w:val="Hyperlink"/>
                  <w:sz w:val="20"/>
                  <w:szCs w:val="20"/>
                </w:rPr>
                <w:t>http://americanart.si.edu/education/pdf/becoming_an_art_critic_activity.pdf</w:t>
              </w:r>
            </w:hyperlink>
            <w:r w:rsidR="00A742F7" w:rsidRPr="00A742F7">
              <w:rPr>
                <w:sz w:val="20"/>
                <w:szCs w:val="20"/>
              </w:rPr>
              <w:t xml:space="preserve"> (Smithsonian American Art Museum- Becoming an Art Critic Activity)</w:t>
            </w:r>
          </w:p>
          <w:p w:rsidR="00182A46" w:rsidRDefault="00014A39" w:rsidP="00182A46">
            <w:pPr>
              <w:ind w:left="288" w:hanging="288"/>
              <w:rPr>
                <w:sz w:val="20"/>
                <w:szCs w:val="20"/>
              </w:rPr>
            </w:pPr>
            <w:hyperlink r:id="rId43" w:history="1">
              <w:r w:rsidR="005843AF" w:rsidRPr="002E2EBB">
                <w:rPr>
                  <w:rStyle w:val="Hyperlink"/>
                  <w:sz w:val="20"/>
                  <w:szCs w:val="20"/>
                </w:rPr>
                <w:t>http://www.eisd.net/cms/lib04/TX01001208/Centricity/Domain/599/BubbleMap.pdf</w:t>
              </w:r>
            </w:hyperlink>
            <w:r w:rsidR="005843AF">
              <w:rPr>
                <w:sz w:val="20"/>
                <w:szCs w:val="20"/>
              </w:rPr>
              <w:t xml:space="preserve"> (Bubble web map)</w:t>
            </w:r>
          </w:p>
          <w:p w:rsidR="005843AF" w:rsidRPr="00182A46" w:rsidRDefault="00014A39" w:rsidP="002C2AE7">
            <w:pPr>
              <w:ind w:left="288" w:hanging="288"/>
              <w:rPr>
                <w:sz w:val="20"/>
                <w:szCs w:val="20"/>
              </w:rPr>
            </w:pPr>
            <w:hyperlink r:id="rId44" w:history="1">
              <w:r w:rsidR="005843AF" w:rsidRPr="00DC7FFA">
                <w:rPr>
                  <w:rStyle w:val="Hyperlink"/>
                  <w:sz w:val="20"/>
                  <w:szCs w:val="20"/>
                </w:rPr>
                <w:t>http://www.eduplace.com/graphicorganizer/pdf/cluster.pdf</w:t>
              </w:r>
            </w:hyperlink>
            <w:r w:rsidR="005843AF" w:rsidRPr="00DC7FFA">
              <w:rPr>
                <w:sz w:val="20"/>
                <w:szCs w:val="20"/>
              </w:rPr>
              <w:t xml:space="preserve"> (</w:t>
            </w:r>
            <w:r w:rsidR="002C2AE7">
              <w:rPr>
                <w:sz w:val="20"/>
                <w:szCs w:val="20"/>
              </w:rPr>
              <w:t>B</w:t>
            </w:r>
            <w:r w:rsidR="005843AF" w:rsidRPr="00DC7FFA">
              <w:rPr>
                <w:sz w:val="20"/>
                <w:szCs w:val="20"/>
              </w:rPr>
              <w:t>asic Cluster Word Web for brainstorming characteristics</w:t>
            </w:r>
          </w:p>
        </w:tc>
      </w:tr>
      <w:tr w:rsidR="00182A46" w:rsidRPr="00182A46" w:rsidTr="00AE4ACE">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182A46" w:rsidRDefault="005843AF" w:rsidP="00182A46">
            <w:pPr>
              <w:ind w:left="288" w:hanging="288"/>
              <w:rPr>
                <w:sz w:val="20"/>
                <w:szCs w:val="20"/>
              </w:rPr>
            </w:pPr>
            <w:r>
              <w:rPr>
                <w:sz w:val="20"/>
                <w:szCs w:val="20"/>
              </w:rPr>
              <w:t>N/A</w:t>
            </w:r>
          </w:p>
        </w:tc>
        <w:tc>
          <w:tcPr>
            <w:tcW w:w="5755" w:type="dxa"/>
            <w:tcBorders>
              <w:top w:val="nil"/>
            </w:tcBorders>
            <w:shd w:val="clear" w:color="auto" w:fill="auto"/>
          </w:tcPr>
          <w:p w:rsidR="00182A46" w:rsidRPr="00182A46" w:rsidRDefault="00A742F7" w:rsidP="00182A46">
            <w:pPr>
              <w:ind w:left="288" w:hanging="288"/>
              <w:rPr>
                <w:sz w:val="20"/>
                <w:szCs w:val="20"/>
              </w:rPr>
            </w:pPr>
            <w:r w:rsidRPr="00A742F7">
              <w:rPr>
                <w:sz w:val="20"/>
                <w:szCs w:val="20"/>
              </w:rPr>
              <w:t>Students may organize pop art reproductions and notes in a sketchbook</w:t>
            </w:r>
          </w:p>
        </w:tc>
      </w:tr>
      <w:tr w:rsidR="00182A46" w:rsidRPr="00182A46" w:rsidTr="00AE4ACE">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886"/>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182A46" w:rsidRDefault="00A742F7" w:rsidP="005843AF">
            <w:pPr>
              <w:ind w:left="288" w:hanging="288"/>
              <w:rPr>
                <w:sz w:val="20"/>
                <w:szCs w:val="20"/>
              </w:rPr>
            </w:pPr>
            <w:r>
              <w:rPr>
                <w:sz w:val="20"/>
                <w:szCs w:val="20"/>
              </w:rPr>
              <w:t>Students may organize pop art works by stylistic similarities; simulta</w:t>
            </w:r>
            <w:r w:rsidR="005843AF">
              <w:rPr>
                <w:sz w:val="20"/>
                <w:szCs w:val="20"/>
              </w:rPr>
              <w:t xml:space="preserve">neously describing differences </w:t>
            </w:r>
          </w:p>
        </w:tc>
        <w:tc>
          <w:tcPr>
            <w:tcW w:w="5755" w:type="dxa"/>
            <w:tcBorders>
              <w:top w:val="nil"/>
            </w:tcBorders>
            <w:shd w:val="clear" w:color="auto" w:fill="auto"/>
          </w:tcPr>
          <w:p w:rsidR="00182A46" w:rsidRPr="00182A46" w:rsidRDefault="005843AF" w:rsidP="00182A46">
            <w:pPr>
              <w:ind w:left="288" w:hanging="288"/>
              <w:rPr>
                <w:sz w:val="20"/>
                <w:szCs w:val="20"/>
              </w:rPr>
            </w:pPr>
            <w:r>
              <w:rPr>
                <w:sz w:val="20"/>
                <w:szCs w:val="20"/>
              </w:rPr>
              <w:t xml:space="preserve">Students may </w:t>
            </w:r>
            <w:r w:rsidR="00A742F7" w:rsidRPr="00A742F7">
              <w:rPr>
                <w:sz w:val="20"/>
                <w:szCs w:val="20"/>
              </w:rPr>
              <w:t>create a graphic/digital presentation of stylistic characteristics of pop art work</w:t>
            </w:r>
            <w:r>
              <w:rPr>
                <w:sz w:val="20"/>
                <w:szCs w:val="20"/>
              </w:rPr>
              <w:t xml:space="preserve"> (students may use compare/contrast work from previous learning)</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A742F7" w:rsidRPr="0044019B" w:rsidRDefault="00A742F7" w:rsidP="002C2AE7">
            <w:pPr>
              <w:pStyle w:val="ColorfulList-Accent11"/>
              <w:numPr>
                <w:ilvl w:val="0"/>
                <w:numId w:val="30"/>
              </w:numPr>
              <w:spacing w:before="0" w:beforeAutospacing="0" w:after="0" w:afterAutospacing="0"/>
              <w:ind w:left="288" w:hanging="288"/>
              <w:rPr>
                <w:rFonts w:ascii="Calibri" w:hAnsi="Calibri"/>
                <w:sz w:val="20"/>
                <w:szCs w:val="20"/>
              </w:rPr>
            </w:pPr>
            <w:r>
              <w:rPr>
                <w:rFonts w:ascii="Calibri" w:hAnsi="Calibri"/>
                <w:sz w:val="20"/>
                <w:szCs w:val="20"/>
              </w:rPr>
              <w:t xml:space="preserve">Pop artists transform ordinary objects </w:t>
            </w:r>
            <w:r w:rsidRPr="0016755B">
              <w:rPr>
                <w:rFonts w:ascii="Calibri" w:hAnsi="Calibri"/>
                <w:sz w:val="20"/>
                <w:szCs w:val="20"/>
              </w:rPr>
              <w:t>into works of art</w:t>
            </w:r>
            <w:r>
              <w:rPr>
                <w:rFonts w:ascii="Calibri" w:hAnsi="Calibri"/>
                <w:sz w:val="20"/>
                <w:szCs w:val="20"/>
              </w:rPr>
              <w:t xml:space="preserve"> using techniques including: </w:t>
            </w:r>
            <w:r w:rsidRPr="000C06C7">
              <w:rPr>
                <w:rFonts w:ascii="Calibri" w:hAnsi="Calibri"/>
                <w:sz w:val="20"/>
                <w:szCs w:val="20"/>
              </w:rPr>
              <w:t>heavy outlining,</w:t>
            </w:r>
            <w:r>
              <w:rPr>
                <w:rFonts w:ascii="Calibri" w:hAnsi="Calibri"/>
                <w:sz w:val="20"/>
                <w:szCs w:val="20"/>
              </w:rPr>
              <w:t xml:space="preserve"> size variation, bright colors,</w:t>
            </w:r>
            <w:r w:rsidRPr="0044019B">
              <w:rPr>
                <w:rFonts w:ascii="Calibri" w:hAnsi="Calibri"/>
                <w:sz w:val="20"/>
                <w:szCs w:val="20"/>
              </w:rPr>
              <w:t xml:space="preserve"> collage, repetition and juxtaposition</w:t>
            </w:r>
          </w:p>
          <w:p w:rsidR="00182A46" w:rsidRPr="00182A46" w:rsidRDefault="00A742F7" w:rsidP="002C2AE7">
            <w:pPr>
              <w:numPr>
                <w:ilvl w:val="0"/>
                <w:numId w:val="30"/>
              </w:numPr>
              <w:ind w:left="288" w:hanging="288"/>
              <w:rPr>
                <w:sz w:val="20"/>
                <w:szCs w:val="20"/>
              </w:rPr>
            </w:pPr>
            <w:r>
              <w:rPr>
                <w:sz w:val="20"/>
                <w:szCs w:val="20"/>
              </w:rPr>
              <w:t xml:space="preserve">Pop artists such as: Andy Warhol, </w:t>
            </w:r>
            <w:r w:rsidRPr="0016755B">
              <w:rPr>
                <w:sz w:val="20"/>
                <w:szCs w:val="20"/>
              </w:rPr>
              <w:t xml:space="preserve">Fred Wilson, Mark Dion, Eduardo </w:t>
            </w:r>
            <w:proofErr w:type="spellStart"/>
            <w:r w:rsidRPr="0016755B">
              <w:rPr>
                <w:sz w:val="20"/>
                <w:szCs w:val="20"/>
              </w:rPr>
              <w:t>Paolozzi</w:t>
            </w:r>
            <w:proofErr w:type="spellEnd"/>
            <w:r w:rsidRPr="0016755B">
              <w:rPr>
                <w:sz w:val="20"/>
                <w:szCs w:val="20"/>
              </w:rPr>
              <w:t>, Porti</w:t>
            </w:r>
            <w:r>
              <w:rPr>
                <w:sz w:val="20"/>
                <w:szCs w:val="20"/>
              </w:rPr>
              <w:t xml:space="preserve">a </w:t>
            </w:r>
            <w:r w:rsidRPr="0016755B">
              <w:rPr>
                <w:sz w:val="20"/>
                <w:szCs w:val="20"/>
              </w:rPr>
              <w:t xml:space="preserve">Munson,  John Wesley, Richard Hamilton, Peter </w:t>
            </w:r>
            <w:r w:rsidRPr="0044019B">
              <w:rPr>
                <w:sz w:val="20"/>
                <w:szCs w:val="20"/>
              </w:rPr>
              <w:t xml:space="preserve">Blake, Pauline </w:t>
            </w:r>
            <w:proofErr w:type="spellStart"/>
            <w:r w:rsidRPr="0044019B">
              <w:rPr>
                <w:sz w:val="20"/>
                <w:szCs w:val="20"/>
              </w:rPr>
              <w:t>Boty</w:t>
            </w:r>
            <w:proofErr w:type="spellEnd"/>
            <w:r w:rsidRPr="0044019B">
              <w:rPr>
                <w:sz w:val="20"/>
                <w:szCs w:val="20"/>
              </w:rPr>
              <w:t xml:space="preserve">, Rosalyn Drexler, Marisol Escobar, </w:t>
            </w:r>
            <w:proofErr w:type="spellStart"/>
            <w:r w:rsidRPr="0044019B">
              <w:rPr>
                <w:sz w:val="20"/>
                <w:szCs w:val="20"/>
              </w:rPr>
              <w:t>Niki</w:t>
            </w:r>
            <w:proofErr w:type="spellEnd"/>
            <w:r w:rsidRPr="0044019B">
              <w:rPr>
                <w:sz w:val="20"/>
                <w:szCs w:val="20"/>
              </w:rPr>
              <w:t xml:space="preserve"> </w:t>
            </w:r>
            <w:proofErr w:type="spellStart"/>
            <w:r w:rsidRPr="0044019B">
              <w:rPr>
                <w:sz w:val="20"/>
                <w:szCs w:val="20"/>
              </w:rPr>
              <w:t>deSaint</w:t>
            </w:r>
            <w:proofErr w:type="spellEnd"/>
            <w:r w:rsidRPr="0044019B">
              <w:rPr>
                <w:sz w:val="20"/>
                <w:szCs w:val="20"/>
              </w:rPr>
              <w:t xml:space="preserve"> </w:t>
            </w:r>
            <w:proofErr w:type="spellStart"/>
            <w:r w:rsidRPr="0044019B">
              <w:rPr>
                <w:sz w:val="20"/>
                <w:szCs w:val="20"/>
              </w:rPr>
              <w:t>Phalle</w:t>
            </w:r>
            <w:proofErr w:type="spellEnd"/>
            <w:r w:rsidRPr="0044019B">
              <w:rPr>
                <w:sz w:val="20"/>
                <w:szCs w:val="20"/>
              </w:rPr>
              <w:t xml:space="preserve">, </w:t>
            </w:r>
            <w:proofErr w:type="spellStart"/>
            <w:r w:rsidRPr="0044019B">
              <w:rPr>
                <w:sz w:val="20"/>
                <w:szCs w:val="20"/>
              </w:rPr>
              <w:t>Idelle</w:t>
            </w:r>
            <w:proofErr w:type="spellEnd"/>
            <w:r w:rsidRPr="0044019B">
              <w:rPr>
                <w:sz w:val="20"/>
                <w:szCs w:val="20"/>
              </w:rPr>
              <w:t xml:space="preserve"> Weber, Marjorie Strider, Roy Lichtenstein, and </w:t>
            </w:r>
            <w:proofErr w:type="spellStart"/>
            <w:r w:rsidRPr="0044019B">
              <w:rPr>
                <w:sz w:val="20"/>
                <w:szCs w:val="20"/>
              </w:rPr>
              <w:t>Claes</w:t>
            </w:r>
            <w:proofErr w:type="spellEnd"/>
            <w:r w:rsidRPr="0044019B">
              <w:rPr>
                <w:sz w:val="20"/>
                <w:szCs w:val="20"/>
              </w:rPr>
              <w:t xml:space="preserve"> Oldenburg</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lastRenderedPageBreak/>
              <w:t>Key Skills:</w:t>
            </w:r>
          </w:p>
        </w:tc>
        <w:tc>
          <w:tcPr>
            <w:tcW w:w="11075" w:type="dxa"/>
            <w:gridSpan w:val="2"/>
            <w:shd w:val="clear" w:color="auto" w:fill="auto"/>
          </w:tcPr>
          <w:p w:rsidR="00A742F7" w:rsidRPr="0044019B" w:rsidRDefault="00A742F7" w:rsidP="002C2AE7">
            <w:pPr>
              <w:pStyle w:val="ColorfulList-Accent11"/>
              <w:numPr>
                <w:ilvl w:val="0"/>
                <w:numId w:val="30"/>
              </w:numPr>
              <w:spacing w:before="0" w:beforeAutospacing="0" w:after="0" w:afterAutospacing="0"/>
              <w:ind w:left="288" w:hanging="288"/>
              <w:rPr>
                <w:rFonts w:ascii="Calibri" w:hAnsi="Calibri"/>
                <w:sz w:val="20"/>
                <w:szCs w:val="20"/>
              </w:rPr>
            </w:pPr>
            <w:r>
              <w:rPr>
                <w:rFonts w:ascii="Calibri" w:hAnsi="Calibri"/>
                <w:sz w:val="20"/>
                <w:szCs w:val="20"/>
              </w:rPr>
              <w:t>Identify and explain the</w:t>
            </w:r>
            <w:r w:rsidRPr="0006008B">
              <w:rPr>
                <w:rFonts w:ascii="Calibri" w:hAnsi="Calibri"/>
                <w:sz w:val="20"/>
                <w:szCs w:val="20"/>
              </w:rPr>
              <w:t xml:space="preserve"> contributions of various artists to the pop art movement  such as</w:t>
            </w:r>
            <w:r w:rsidRPr="0016755B">
              <w:rPr>
                <w:rFonts w:ascii="Calibri" w:hAnsi="Calibri"/>
                <w:sz w:val="20"/>
                <w:szCs w:val="20"/>
              </w:rPr>
              <w:t xml:space="preserve"> </w:t>
            </w:r>
            <w:r>
              <w:rPr>
                <w:rFonts w:ascii="Calibri" w:hAnsi="Calibri"/>
                <w:sz w:val="20"/>
                <w:szCs w:val="20"/>
              </w:rPr>
              <w:t xml:space="preserve">Andy Warhol, </w:t>
            </w:r>
            <w:r w:rsidRPr="0016755B">
              <w:rPr>
                <w:rFonts w:ascii="Calibri" w:hAnsi="Calibri"/>
                <w:sz w:val="20"/>
                <w:szCs w:val="20"/>
              </w:rPr>
              <w:t>Fred Wil</w:t>
            </w:r>
            <w:r>
              <w:rPr>
                <w:rFonts w:ascii="Calibri" w:hAnsi="Calibri"/>
                <w:sz w:val="20"/>
                <w:szCs w:val="20"/>
              </w:rPr>
              <w:t>son, Mark Dion,</w:t>
            </w:r>
            <w:r w:rsidRPr="0044019B">
              <w:rPr>
                <w:rFonts w:ascii="Calibri" w:hAnsi="Calibri"/>
                <w:sz w:val="20"/>
                <w:szCs w:val="20"/>
              </w:rPr>
              <w:t xml:space="preserve"> Eduardo </w:t>
            </w:r>
            <w:proofErr w:type="spellStart"/>
            <w:r w:rsidRPr="0044019B">
              <w:rPr>
                <w:rFonts w:ascii="Calibri" w:hAnsi="Calibri"/>
                <w:sz w:val="20"/>
                <w:szCs w:val="20"/>
              </w:rPr>
              <w:t>Paolozzi</w:t>
            </w:r>
            <w:proofErr w:type="spellEnd"/>
            <w:r w:rsidRPr="0044019B">
              <w:rPr>
                <w:rFonts w:ascii="Calibri" w:hAnsi="Calibri"/>
                <w:sz w:val="20"/>
                <w:szCs w:val="20"/>
              </w:rPr>
              <w:t xml:space="preserve">, Portia Munson,  John Wesley, Richard Hamilton, Peter Blake, Pauline </w:t>
            </w:r>
            <w:proofErr w:type="spellStart"/>
            <w:r w:rsidRPr="0044019B">
              <w:rPr>
                <w:rFonts w:ascii="Calibri" w:hAnsi="Calibri"/>
                <w:sz w:val="20"/>
                <w:szCs w:val="20"/>
              </w:rPr>
              <w:t>Boty</w:t>
            </w:r>
            <w:proofErr w:type="spellEnd"/>
            <w:r w:rsidRPr="0044019B">
              <w:rPr>
                <w:rFonts w:ascii="Calibri" w:hAnsi="Calibri"/>
                <w:sz w:val="20"/>
                <w:szCs w:val="20"/>
              </w:rPr>
              <w:t xml:space="preserve">, Rosalyn Drexler, Marisol Escobar, </w:t>
            </w:r>
            <w:proofErr w:type="spellStart"/>
            <w:r w:rsidRPr="0044019B">
              <w:rPr>
                <w:rFonts w:ascii="Calibri" w:hAnsi="Calibri"/>
                <w:sz w:val="20"/>
                <w:szCs w:val="20"/>
              </w:rPr>
              <w:t>Niki</w:t>
            </w:r>
            <w:proofErr w:type="spellEnd"/>
            <w:r w:rsidRPr="0044019B">
              <w:rPr>
                <w:rFonts w:ascii="Calibri" w:hAnsi="Calibri"/>
                <w:sz w:val="20"/>
                <w:szCs w:val="20"/>
              </w:rPr>
              <w:t xml:space="preserve"> </w:t>
            </w:r>
            <w:proofErr w:type="spellStart"/>
            <w:r w:rsidRPr="0044019B">
              <w:rPr>
                <w:rFonts w:ascii="Calibri" w:hAnsi="Calibri"/>
                <w:sz w:val="20"/>
                <w:szCs w:val="20"/>
              </w:rPr>
              <w:t>deSaint</w:t>
            </w:r>
            <w:proofErr w:type="spellEnd"/>
            <w:r w:rsidRPr="0044019B">
              <w:rPr>
                <w:rFonts w:ascii="Calibri" w:hAnsi="Calibri"/>
                <w:sz w:val="20"/>
                <w:szCs w:val="20"/>
              </w:rPr>
              <w:t xml:space="preserve"> </w:t>
            </w:r>
            <w:proofErr w:type="spellStart"/>
            <w:r w:rsidRPr="0044019B">
              <w:rPr>
                <w:rFonts w:ascii="Calibri" w:hAnsi="Calibri"/>
                <w:sz w:val="20"/>
                <w:szCs w:val="20"/>
              </w:rPr>
              <w:t>Phalle</w:t>
            </w:r>
            <w:proofErr w:type="spellEnd"/>
            <w:r w:rsidRPr="0044019B">
              <w:rPr>
                <w:rFonts w:ascii="Calibri" w:hAnsi="Calibri"/>
                <w:sz w:val="20"/>
                <w:szCs w:val="20"/>
              </w:rPr>
              <w:t xml:space="preserve">, </w:t>
            </w:r>
            <w:proofErr w:type="spellStart"/>
            <w:r w:rsidRPr="0044019B">
              <w:rPr>
                <w:rFonts w:ascii="Calibri" w:hAnsi="Calibri"/>
                <w:sz w:val="20"/>
                <w:szCs w:val="20"/>
              </w:rPr>
              <w:t>Idelle</w:t>
            </w:r>
            <w:proofErr w:type="spellEnd"/>
            <w:r w:rsidRPr="0044019B">
              <w:rPr>
                <w:rFonts w:ascii="Calibri" w:hAnsi="Calibri"/>
                <w:sz w:val="20"/>
                <w:szCs w:val="20"/>
              </w:rPr>
              <w:t xml:space="preserve"> Weber, Marjorie Strider, Roy Lichtenstein, and </w:t>
            </w:r>
            <w:proofErr w:type="spellStart"/>
            <w:r w:rsidRPr="0044019B">
              <w:rPr>
                <w:rFonts w:ascii="Calibri" w:hAnsi="Calibri"/>
                <w:sz w:val="20"/>
                <w:szCs w:val="20"/>
              </w:rPr>
              <w:t>Claes</w:t>
            </w:r>
            <w:proofErr w:type="spellEnd"/>
            <w:r w:rsidRPr="0044019B">
              <w:rPr>
                <w:rFonts w:ascii="Calibri" w:hAnsi="Calibri"/>
                <w:sz w:val="20"/>
                <w:szCs w:val="20"/>
              </w:rPr>
              <w:t xml:space="preserve"> Oldenburg</w:t>
            </w:r>
          </w:p>
          <w:p w:rsidR="00182A46" w:rsidRPr="00A742F7" w:rsidRDefault="00A742F7" w:rsidP="002C2AE7">
            <w:pPr>
              <w:pStyle w:val="ColorfulList-Accent11"/>
              <w:numPr>
                <w:ilvl w:val="0"/>
                <w:numId w:val="30"/>
              </w:numPr>
              <w:spacing w:before="0" w:beforeAutospacing="0" w:after="0" w:afterAutospacing="0"/>
              <w:ind w:left="288" w:hanging="288"/>
              <w:rPr>
                <w:rFonts w:ascii="Calibri" w:hAnsi="Calibri"/>
                <w:sz w:val="20"/>
                <w:szCs w:val="20"/>
              </w:rPr>
            </w:pPr>
            <w:r>
              <w:rPr>
                <w:rFonts w:ascii="Calibri" w:hAnsi="Calibri"/>
                <w:sz w:val="20"/>
                <w:szCs w:val="20"/>
              </w:rPr>
              <w:t xml:space="preserve">Analyze </w:t>
            </w:r>
            <w:r w:rsidRPr="0016755B">
              <w:rPr>
                <w:rFonts w:ascii="Calibri" w:hAnsi="Calibri"/>
                <w:sz w:val="20"/>
                <w:szCs w:val="20"/>
              </w:rPr>
              <w:t>pop art expressive feature</w:t>
            </w:r>
            <w:r>
              <w:rPr>
                <w:rFonts w:ascii="Calibri" w:hAnsi="Calibri"/>
                <w:sz w:val="20"/>
                <w:szCs w:val="20"/>
              </w:rPr>
              <w:t>s</w:t>
            </w:r>
            <w:r w:rsidRPr="0016755B">
              <w:rPr>
                <w:rFonts w:ascii="Calibri" w:hAnsi="Calibri"/>
                <w:sz w:val="20"/>
                <w:szCs w:val="20"/>
              </w:rPr>
              <w:t xml:space="preserve"> such as… </w:t>
            </w:r>
            <w:r w:rsidRPr="000C06C7">
              <w:rPr>
                <w:rFonts w:ascii="Calibri" w:hAnsi="Calibri"/>
                <w:sz w:val="20"/>
                <w:szCs w:val="20"/>
              </w:rPr>
              <w:t>heavy outlining, size variation, bright colors, collage, repetition and juxtaposition</w:t>
            </w:r>
            <w:r w:rsidRPr="0016755B">
              <w:rPr>
                <w:rFonts w:ascii="Calibri" w:hAnsi="Calibri"/>
                <w:sz w:val="20"/>
                <w:szCs w:val="20"/>
              </w:rPr>
              <w:t xml:space="preserve">, etc. </w:t>
            </w:r>
            <w:r w:rsidRPr="0044019B">
              <w:rPr>
                <w:rFonts w:ascii="Calibri" w:hAnsi="Calibri"/>
                <w:sz w:val="20"/>
                <w:szCs w:val="20"/>
              </w:rPr>
              <w:t>used to conceive ideas and transform them into works of art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A742F7" w:rsidRDefault="00A742F7" w:rsidP="002C2AE7">
            <w:pPr>
              <w:ind w:left="288" w:hanging="288"/>
              <w:rPr>
                <w:sz w:val="20"/>
                <w:szCs w:val="20"/>
              </w:rPr>
            </w:pPr>
            <w:bookmarkStart w:id="0" w:name="OLE_LINK62"/>
            <w:bookmarkStart w:id="1" w:name="OLE_LINK63"/>
            <w:r>
              <w:rPr>
                <w:sz w:val="20"/>
                <w:szCs w:val="20"/>
              </w:rPr>
              <w:t>Transformation, everyday objects, juxtaposition</w:t>
            </w:r>
            <w:bookmarkEnd w:id="0"/>
            <w:bookmarkEnd w:id="1"/>
          </w:p>
          <w:p w:rsidR="00182A46" w:rsidRPr="00182A46" w:rsidRDefault="00182A46" w:rsidP="00182A46">
            <w:pPr>
              <w:ind w:left="0" w:firstLine="0"/>
              <w:rPr>
                <w:sz w:val="20"/>
                <w:szCs w:val="20"/>
              </w:rPr>
            </w:pP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82A46" w:rsidRPr="00182A46" w:rsidTr="00464760">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3</w:t>
            </w:r>
          </w:p>
        </w:tc>
      </w:tr>
      <w:tr w:rsidR="00660DF7" w:rsidRPr="00182A46" w:rsidTr="00464760">
        <w:tc>
          <w:tcPr>
            <w:tcW w:w="14781" w:type="dxa"/>
            <w:gridSpan w:val="3"/>
            <w:shd w:val="clear" w:color="auto" w:fill="D9D9D9"/>
            <w:noWrap/>
          </w:tcPr>
          <w:p w:rsidR="00660DF7" w:rsidRPr="00660DF7" w:rsidRDefault="00660DF7" w:rsidP="00660DF7">
            <w:pPr>
              <w:ind w:left="0" w:firstLine="0"/>
              <w:rPr>
                <w:sz w:val="28"/>
                <w:szCs w:val="28"/>
              </w:rPr>
            </w:pPr>
            <w:r w:rsidRPr="00660DF7">
              <w:rPr>
                <w:sz w:val="28"/>
                <w:szCs w:val="28"/>
              </w:rPr>
              <w:t>The teacher may introduce additional pop artists such as Andy Warhol to highlight color-relationship systems so that students can explore (and experiment with) the ways in which artists play with color to visually transform an everyday object into works of Pop Art</w:t>
            </w:r>
            <w:r>
              <w:rPr>
                <w:sz w:val="28"/>
                <w:szCs w:val="28"/>
              </w:rPr>
              <w: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A742F7" w:rsidRDefault="00A742F7" w:rsidP="00A742F7">
            <w:pPr>
              <w:ind w:left="360"/>
              <w:rPr>
                <w:sz w:val="20"/>
                <w:szCs w:val="20"/>
              </w:rPr>
            </w:pPr>
            <w:r w:rsidRPr="0016755B">
              <w:rPr>
                <w:sz w:val="20"/>
                <w:szCs w:val="20"/>
              </w:rPr>
              <w:t xml:space="preserve">Symbols are repurposed to represent or express new or different cultural meanings </w:t>
            </w:r>
          </w:p>
          <w:p w:rsidR="00A742F7" w:rsidRDefault="00A742F7" w:rsidP="00A742F7">
            <w:pPr>
              <w:ind w:left="360"/>
              <w:rPr>
                <w:sz w:val="20"/>
                <w:szCs w:val="20"/>
              </w:rPr>
            </w:pPr>
            <w:r w:rsidRPr="0016755B">
              <w:rPr>
                <w:sz w:val="20"/>
                <w:szCs w:val="20"/>
              </w:rPr>
              <w:t>Meaning in art is created through the juxtaposition and re-contextualization of expressive features and characteristics (of art)</w:t>
            </w:r>
          </w:p>
          <w:p w:rsidR="00182A46" w:rsidRPr="00182A46" w:rsidRDefault="00A742F7" w:rsidP="00A742F7">
            <w:pPr>
              <w:ind w:left="360"/>
              <w:rPr>
                <w:sz w:val="20"/>
                <w:szCs w:val="20"/>
              </w:rPr>
            </w:pPr>
            <w:r w:rsidRPr="0016755B">
              <w:rPr>
                <w:sz w:val="20"/>
                <w:szCs w:val="20"/>
              </w:rPr>
              <w:t>Symbols in art can define culture and reflec</w:t>
            </w:r>
            <w:r w:rsidR="00660DF7">
              <w:rPr>
                <w:sz w:val="20"/>
                <w:szCs w:val="20"/>
              </w:rPr>
              <w:t>t its values</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5843AF" w:rsidRPr="00A742F7" w:rsidRDefault="00014A39" w:rsidP="005843AF">
            <w:pPr>
              <w:ind w:left="288" w:hanging="288"/>
              <w:rPr>
                <w:sz w:val="20"/>
                <w:szCs w:val="20"/>
              </w:rPr>
            </w:pPr>
            <w:hyperlink r:id="rId45" w:history="1">
              <w:r w:rsidR="005843AF" w:rsidRPr="00267B21">
                <w:rPr>
                  <w:rStyle w:val="Hyperlink"/>
                  <w:sz w:val="20"/>
                  <w:szCs w:val="20"/>
                </w:rPr>
                <w:t>http://www.slideshare.net/alimy1ae/a-lesson-in-pop-art</w:t>
              </w:r>
            </w:hyperlink>
            <w:r w:rsidR="005843AF">
              <w:rPr>
                <w:sz w:val="20"/>
                <w:szCs w:val="20"/>
              </w:rPr>
              <w:t xml:space="preserve"> (</w:t>
            </w:r>
            <w:r w:rsidR="005843AF" w:rsidRPr="00A742F7">
              <w:rPr>
                <w:sz w:val="20"/>
                <w:szCs w:val="20"/>
              </w:rPr>
              <w:t>A Lesson in the American Art Movement: Pop Art</w:t>
            </w:r>
            <w:r w:rsidR="005843AF">
              <w:rPr>
                <w:sz w:val="20"/>
                <w:szCs w:val="20"/>
              </w:rPr>
              <w:t>)</w:t>
            </w:r>
            <w:r w:rsidR="005843AF" w:rsidRPr="00A742F7">
              <w:rPr>
                <w:sz w:val="20"/>
                <w:szCs w:val="20"/>
              </w:rPr>
              <w:t xml:space="preserve"> </w:t>
            </w:r>
          </w:p>
          <w:p w:rsidR="005843AF" w:rsidRDefault="00014A39" w:rsidP="005843AF">
            <w:pPr>
              <w:ind w:left="288" w:hanging="288"/>
              <w:rPr>
                <w:sz w:val="20"/>
                <w:szCs w:val="20"/>
              </w:rPr>
            </w:pPr>
            <w:hyperlink r:id="rId46" w:history="1">
              <w:r w:rsidR="005843AF" w:rsidRPr="00267B21">
                <w:rPr>
                  <w:rStyle w:val="Hyperlink"/>
                  <w:sz w:val="20"/>
                  <w:szCs w:val="20"/>
                </w:rPr>
                <w:t>http://artfulartsyamy.blogspot.com/2011/11/lesson-plan-lichtenstein-pop-art-self.html</w:t>
              </w:r>
            </w:hyperlink>
            <w:r w:rsidR="005843AF">
              <w:rPr>
                <w:sz w:val="20"/>
                <w:szCs w:val="20"/>
              </w:rPr>
              <w:t xml:space="preserve"> (</w:t>
            </w:r>
            <w:r w:rsidR="005843AF" w:rsidRPr="00A742F7">
              <w:rPr>
                <w:sz w:val="20"/>
                <w:szCs w:val="20"/>
              </w:rPr>
              <w:t>Lichtenstein Pop Art Lesson</w:t>
            </w:r>
            <w:r w:rsidR="005843AF">
              <w:rPr>
                <w:sz w:val="20"/>
                <w:szCs w:val="20"/>
              </w:rPr>
              <w:t>)</w:t>
            </w:r>
            <w:r w:rsidR="005843AF" w:rsidRPr="00A742F7">
              <w:rPr>
                <w:sz w:val="20"/>
                <w:szCs w:val="20"/>
              </w:rPr>
              <w:t xml:space="preserve"> </w:t>
            </w:r>
          </w:p>
          <w:p w:rsidR="005843AF" w:rsidRDefault="00014A39" w:rsidP="005843AF">
            <w:pPr>
              <w:ind w:left="288" w:hanging="288"/>
              <w:rPr>
                <w:sz w:val="20"/>
                <w:szCs w:val="20"/>
              </w:rPr>
            </w:pPr>
            <w:hyperlink r:id="rId47" w:history="1">
              <w:r w:rsidR="005843AF" w:rsidRPr="002E2EBB">
                <w:rPr>
                  <w:rStyle w:val="Hyperlink"/>
                  <w:sz w:val="20"/>
                  <w:szCs w:val="20"/>
                </w:rPr>
                <w:t>http://www.shutterstock.com/cat.mhtml?searchterm=pop+art&amp;search_group=&amp;lang=en&amp;search_source=search_form</w:t>
              </w:r>
            </w:hyperlink>
            <w:r w:rsidR="005843AF">
              <w:rPr>
                <w:sz w:val="20"/>
                <w:szCs w:val="20"/>
              </w:rPr>
              <w:t xml:space="preserve"> (Pop Art images)</w:t>
            </w:r>
          </w:p>
          <w:p w:rsidR="005843AF" w:rsidRDefault="00014A39" w:rsidP="005843AF">
            <w:pPr>
              <w:ind w:left="288" w:hanging="288"/>
              <w:rPr>
                <w:sz w:val="20"/>
                <w:szCs w:val="20"/>
              </w:rPr>
            </w:pPr>
            <w:hyperlink r:id="rId48" w:history="1">
              <w:r w:rsidR="005843AF" w:rsidRPr="002E2EBB">
                <w:rPr>
                  <w:rStyle w:val="Hyperlink"/>
                  <w:sz w:val="20"/>
                  <w:szCs w:val="20"/>
                </w:rPr>
                <w:t>http://www.shutterstock.com/cat.mhtml?searchterm=andy+warhol&amp;search_group=&amp;lang=en&amp;search_source=search_form</w:t>
              </w:r>
            </w:hyperlink>
            <w:r w:rsidR="005843AF">
              <w:rPr>
                <w:sz w:val="20"/>
                <w:szCs w:val="20"/>
              </w:rPr>
              <w:t xml:space="preserve"> (Andy Warhol images)</w:t>
            </w:r>
          </w:p>
          <w:p w:rsidR="005843AF" w:rsidRDefault="00014A39" w:rsidP="005843AF">
            <w:pPr>
              <w:ind w:left="288" w:hanging="288"/>
              <w:rPr>
                <w:sz w:val="20"/>
                <w:szCs w:val="20"/>
              </w:rPr>
            </w:pPr>
            <w:hyperlink r:id="rId49" w:history="1">
              <w:r w:rsidR="005843AF" w:rsidRPr="002E2EBB">
                <w:rPr>
                  <w:rStyle w:val="Hyperlink"/>
                  <w:sz w:val="20"/>
                  <w:szCs w:val="20"/>
                </w:rPr>
                <w:t>http://www.shutterstock.com/cat.mhtml?searchterm=pop+art+background&amp;search_group=&amp;lang=en&amp;search_source=search_form</w:t>
              </w:r>
            </w:hyperlink>
            <w:r w:rsidR="005843AF">
              <w:rPr>
                <w:sz w:val="20"/>
                <w:szCs w:val="20"/>
              </w:rPr>
              <w:t xml:space="preserve"> (Pop Art images-comics)</w:t>
            </w:r>
          </w:p>
          <w:p w:rsidR="00A742F7" w:rsidRPr="00A742F7" w:rsidRDefault="00014A39" w:rsidP="00A742F7">
            <w:pPr>
              <w:ind w:left="288" w:hanging="288"/>
              <w:rPr>
                <w:sz w:val="20"/>
                <w:szCs w:val="20"/>
              </w:rPr>
            </w:pPr>
            <w:hyperlink r:id="rId50" w:history="1">
              <w:r w:rsidR="00A742F7" w:rsidRPr="00A742F7">
                <w:rPr>
                  <w:rStyle w:val="Hyperlink"/>
                  <w:sz w:val="20"/>
                  <w:szCs w:val="20"/>
                </w:rPr>
                <w:t>http://www.artbabble.org/video/sfmoma/andy-warhol-pop-art</w:t>
              </w:r>
            </w:hyperlink>
            <w:r w:rsidR="00A742F7">
              <w:rPr>
                <w:sz w:val="20"/>
                <w:szCs w:val="20"/>
              </w:rPr>
              <w:t xml:space="preserve"> (</w:t>
            </w:r>
            <w:r w:rsidR="00A742F7" w:rsidRPr="00A742F7">
              <w:rPr>
                <w:sz w:val="20"/>
                <w:szCs w:val="20"/>
              </w:rPr>
              <w:t>What is Pop Art?</w:t>
            </w:r>
            <w:r w:rsidR="00A742F7">
              <w:rPr>
                <w:sz w:val="20"/>
                <w:szCs w:val="20"/>
              </w:rPr>
              <w:t>)</w:t>
            </w:r>
            <w:r w:rsidR="00A742F7" w:rsidRPr="00A742F7">
              <w:rPr>
                <w:sz w:val="20"/>
                <w:szCs w:val="20"/>
              </w:rPr>
              <w:t xml:space="preserve"> </w:t>
            </w:r>
          </w:p>
          <w:p w:rsidR="00A742F7" w:rsidRPr="00A742F7" w:rsidRDefault="00014A39" w:rsidP="00A742F7">
            <w:pPr>
              <w:ind w:left="288" w:hanging="288"/>
              <w:rPr>
                <w:sz w:val="20"/>
                <w:szCs w:val="20"/>
              </w:rPr>
            </w:pPr>
            <w:hyperlink r:id="rId51" w:history="1">
              <w:r w:rsidR="00A742F7" w:rsidRPr="00A742F7">
                <w:rPr>
                  <w:rStyle w:val="Hyperlink"/>
                  <w:sz w:val="20"/>
                  <w:szCs w:val="20"/>
                </w:rPr>
                <w:t>http://www.scholastic.com/browse/lessonplan.jsp?id=1483</w:t>
              </w:r>
            </w:hyperlink>
            <w:r w:rsidR="00A742F7">
              <w:rPr>
                <w:sz w:val="20"/>
                <w:szCs w:val="20"/>
              </w:rPr>
              <w:t xml:space="preserve"> (</w:t>
            </w:r>
            <w:r w:rsidR="00A742F7" w:rsidRPr="00A742F7">
              <w:rPr>
                <w:sz w:val="20"/>
                <w:szCs w:val="20"/>
              </w:rPr>
              <w:t xml:space="preserve">Lesson Plan </w:t>
            </w:r>
            <w:r w:rsidR="00A742F7">
              <w:rPr>
                <w:sz w:val="20"/>
                <w:szCs w:val="20"/>
              </w:rPr>
              <w:t xml:space="preserve">- </w:t>
            </w:r>
            <w:r w:rsidR="00A742F7" w:rsidRPr="00A742F7">
              <w:rPr>
                <w:sz w:val="20"/>
                <w:szCs w:val="20"/>
              </w:rPr>
              <w:t xml:space="preserve">drawing) </w:t>
            </w:r>
          </w:p>
          <w:p w:rsidR="00A742F7" w:rsidRPr="00A742F7" w:rsidRDefault="00014A39" w:rsidP="00A742F7">
            <w:pPr>
              <w:ind w:left="288" w:hanging="288"/>
              <w:rPr>
                <w:sz w:val="20"/>
                <w:szCs w:val="20"/>
              </w:rPr>
            </w:pPr>
            <w:hyperlink r:id="rId52" w:history="1">
              <w:r w:rsidR="00C2379F" w:rsidRPr="00267B21">
                <w:rPr>
                  <w:rStyle w:val="Hyperlink"/>
                  <w:sz w:val="20"/>
                  <w:szCs w:val="20"/>
                </w:rPr>
                <w:t>http://www.warhol.org/education/resourceslessons/Lesson-1--Silkscreen-Printing/</w:t>
              </w:r>
            </w:hyperlink>
            <w:r w:rsidR="00C2379F">
              <w:rPr>
                <w:sz w:val="20"/>
                <w:szCs w:val="20"/>
              </w:rPr>
              <w:t xml:space="preserve"> (</w:t>
            </w:r>
            <w:r w:rsidR="00A742F7" w:rsidRPr="00A742F7">
              <w:rPr>
                <w:sz w:val="20"/>
                <w:szCs w:val="20"/>
              </w:rPr>
              <w:t xml:space="preserve">PPTs, handouts, lesson plans </w:t>
            </w:r>
            <w:r w:rsidR="00C2379F">
              <w:rPr>
                <w:sz w:val="20"/>
                <w:szCs w:val="20"/>
              </w:rPr>
              <w:t xml:space="preserve">- </w:t>
            </w:r>
            <w:r w:rsidR="00A742F7" w:rsidRPr="00A742F7">
              <w:rPr>
                <w:sz w:val="20"/>
                <w:szCs w:val="20"/>
              </w:rPr>
              <w:t xml:space="preserve">silk screening) </w:t>
            </w:r>
          </w:p>
          <w:p w:rsidR="00182A46" w:rsidRPr="00A742F7" w:rsidRDefault="00014A39" w:rsidP="00C2379F">
            <w:pPr>
              <w:ind w:left="288" w:hanging="288"/>
              <w:rPr>
                <w:sz w:val="14"/>
                <w:szCs w:val="14"/>
              </w:rPr>
            </w:pPr>
            <w:hyperlink r:id="rId53" w:history="1">
              <w:r w:rsidR="005E192B" w:rsidRPr="00267B21">
                <w:rPr>
                  <w:rStyle w:val="Hyperlink"/>
                  <w:sz w:val="20"/>
                  <w:szCs w:val="20"/>
                </w:rPr>
                <w:t>http://www.dickblick.com/lesson-plans/pop-art-portraits-in-the-style-of-andy-warhol/</w:t>
              </w:r>
            </w:hyperlink>
            <w:r w:rsidR="00C2379F">
              <w:rPr>
                <w:sz w:val="20"/>
                <w:szCs w:val="20"/>
              </w:rPr>
              <w:t xml:space="preserve"> (</w:t>
            </w:r>
            <w:r w:rsidR="00A742F7" w:rsidRPr="00A742F7">
              <w:rPr>
                <w:sz w:val="20"/>
                <w:szCs w:val="20"/>
              </w:rPr>
              <w:t xml:space="preserve">Lesson plan </w:t>
            </w:r>
            <w:r w:rsidR="00C2379F">
              <w:rPr>
                <w:sz w:val="20"/>
                <w:szCs w:val="20"/>
              </w:rPr>
              <w:t xml:space="preserve">- </w:t>
            </w:r>
            <w:r w:rsidR="00A742F7" w:rsidRPr="00A742F7">
              <w:rPr>
                <w:sz w:val="20"/>
                <w:szCs w:val="20"/>
              </w:rPr>
              <w:t xml:space="preserve">clay) </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A742F7" w:rsidRPr="00A742F7" w:rsidRDefault="00014A39" w:rsidP="00A742F7">
            <w:pPr>
              <w:ind w:left="288" w:hanging="288"/>
              <w:rPr>
                <w:sz w:val="20"/>
                <w:szCs w:val="20"/>
              </w:rPr>
            </w:pPr>
            <w:hyperlink r:id="rId54" w:history="1">
              <w:r w:rsidR="005E192B" w:rsidRPr="00A742F7">
                <w:rPr>
                  <w:rStyle w:val="Hyperlink"/>
                  <w:sz w:val="20"/>
                  <w:szCs w:val="20"/>
                </w:rPr>
                <w:t>http://www.youtube.com/watch?annotation_id=annotation_51892&amp;feature=iv&amp;src_vid=ulZ64VDhwXM&amp;v=kZTsbJcr9VI</w:t>
              </w:r>
            </w:hyperlink>
            <w:r w:rsidR="005E192B">
              <w:rPr>
                <w:sz w:val="20"/>
                <w:szCs w:val="20"/>
              </w:rPr>
              <w:t xml:space="preserve"> (</w:t>
            </w:r>
            <w:r w:rsidR="00A742F7" w:rsidRPr="00A742F7">
              <w:rPr>
                <w:sz w:val="20"/>
                <w:szCs w:val="20"/>
              </w:rPr>
              <w:t>You</w:t>
            </w:r>
            <w:r w:rsidR="005843AF">
              <w:rPr>
                <w:sz w:val="20"/>
                <w:szCs w:val="20"/>
              </w:rPr>
              <w:t>Tube of Andy Wa</w:t>
            </w:r>
            <w:r w:rsidR="005E192B">
              <w:rPr>
                <w:sz w:val="20"/>
                <w:szCs w:val="20"/>
              </w:rPr>
              <w:t>rhol and Pop Art)</w:t>
            </w:r>
            <w:r w:rsidR="00A742F7" w:rsidRPr="00A742F7">
              <w:rPr>
                <w:sz w:val="20"/>
                <w:szCs w:val="20"/>
              </w:rPr>
              <w:t xml:space="preserve"> </w:t>
            </w:r>
          </w:p>
          <w:p w:rsidR="00660DF7" w:rsidRPr="00182A46" w:rsidRDefault="00014A39" w:rsidP="00464760">
            <w:pPr>
              <w:ind w:left="288" w:hanging="288"/>
              <w:rPr>
                <w:sz w:val="20"/>
                <w:szCs w:val="20"/>
              </w:rPr>
            </w:pPr>
            <w:hyperlink r:id="rId55" w:history="1">
              <w:r w:rsidR="005E192B" w:rsidRPr="00267B21">
                <w:rPr>
                  <w:rStyle w:val="Hyperlink"/>
                  <w:sz w:val="20"/>
                  <w:szCs w:val="20"/>
                </w:rPr>
                <w:t>http://www.biography.com/people/andy-warhol-9523875</w:t>
              </w:r>
            </w:hyperlink>
            <w:r w:rsidR="005E192B">
              <w:rPr>
                <w:sz w:val="20"/>
                <w:szCs w:val="20"/>
              </w:rPr>
              <w:t xml:space="preserve"> (</w:t>
            </w:r>
            <w:r w:rsidR="005843AF">
              <w:rPr>
                <w:sz w:val="20"/>
                <w:szCs w:val="20"/>
              </w:rPr>
              <w:t>Warhol b</w:t>
            </w:r>
            <w:r w:rsidR="00A742F7" w:rsidRPr="00A742F7">
              <w:rPr>
                <w:sz w:val="20"/>
                <w:szCs w:val="20"/>
              </w:rPr>
              <w:t>iography and video</w:t>
            </w:r>
            <w:r w:rsidR="005E192B">
              <w:rPr>
                <w:sz w:val="20"/>
                <w:szCs w:val="20"/>
              </w:rPr>
              <w:t>)</w:t>
            </w:r>
            <w:r w:rsidR="00A742F7" w:rsidRPr="00A742F7">
              <w:rPr>
                <w:sz w:val="20"/>
                <w:szCs w:val="20"/>
              </w:rPr>
              <w:t xml:space="preserve"> </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182A46" w:rsidRDefault="00A742F7" w:rsidP="00182A46">
            <w:pPr>
              <w:ind w:left="288" w:hanging="288"/>
              <w:rPr>
                <w:sz w:val="20"/>
                <w:szCs w:val="20"/>
              </w:rPr>
            </w:pPr>
            <w:r w:rsidRPr="00A742F7">
              <w:rPr>
                <w:sz w:val="20"/>
                <w:szCs w:val="20"/>
              </w:rPr>
              <w:t xml:space="preserve">Students will </w:t>
            </w:r>
            <w:r w:rsidR="005843AF">
              <w:rPr>
                <w:sz w:val="20"/>
                <w:szCs w:val="20"/>
              </w:rPr>
              <w:t xml:space="preserve">use their journals/sketchbooks to </w:t>
            </w:r>
            <w:r w:rsidRPr="00A742F7">
              <w:rPr>
                <w:sz w:val="20"/>
                <w:szCs w:val="20"/>
              </w:rPr>
              <w:t>create a high color, multiple panel, visual representation of an everyday object</w:t>
            </w:r>
          </w:p>
          <w:p w:rsidR="00660DF7" w:rsidRPr="00182A46" w:rsidRDefault="00660DF7" w:rsidP="00182A46">
            <w:pPr>
              <w:ind w:left="288" w:hanging="288"/>
              <w:rPr>
                <w:sz w:val="20"/>
                <w:szCs w:val="20"/>
              </w:rPr>
            </w:pPr>
          </w:p>
        </w:tc>
      </w:tr>
      <w:tr w:rsidR="00182A46" w:rsidRPr="00182A46" w:rsidTr="00464760">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Default="005E192B" w:rsidP="005E192B">
            <w:pPr>
              <w:ind w:left="288" w:hanging="288"/>
              <w:rPr>
                <w:sz w:val="20"/>
                <w:szCs w:val="20"/>
              </w:rPr>
            </w:pPr>
            <w:r>
              <w:rPr>
                <w:sz w:val="20"/>
                <w:szCs w:val="20"/>
              </w:rPr>
              <w:t>Students may be provided with pre-constructed outlines of objects</w:t>
            </w:r>
          </w:p>
          <w:p w:rsidR="00464760" w:rsidRPr="00182A46" w:rsidRDefault="00464760" w:rsidP="005E192B">
            <w:pPr>
              <w:ind w:left="288" w:hanging="288"/>
              <w:rPr>
                <w:sz w:val="20"/>
                <w:szCs w:val="20"/>
              </w:rPr>
            </w:pPr>
          </w:p>
        </w:tc>
        <w:tc>
          <w:tcPr>
            <w:tcW w:w="5755" w:type="dxa"/>
            <w:tcBorders>
              <w:top w:val="nil"/>
            </w:tcBorders>
            <w:shd w:val="clear" w:color="auto" w:fill="auto"/>
          </w:tcPr>
          <w:p w:rsidR="00182A46" w:rsidRPr="00182A46" w:rsidRDefault="005E192B" w:rsidP="00182A46">
            <w:pPr>
              <w:ind w:left="288" w:hanging="288"/>
              <w:rPr>
                <w:sz w:val="20"/>
                <w:szCs w:val="20"/>
              </w:rPr>
            </w:pPr>
            <w:r w:rsidRPr="005E192B">
              <w:rPr>
                <w:sz w:val="20"/>
                <w:szCs w:val="20"/>
              </w:rPr>
              <w:t>Students may create a high color visual representation of an everyday object (not a multiple panel)</w:t>
            </w:r>
          </w:p>
        </w:tc>
      </w:tr>
      <w:tr w:rsidR="00182A46" w:rsidRPr="00182A46" w:rsidTr="00464760">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lastRenderedPageBreak/>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rPr>
          <w:cantSplit/>
          <w:trHeight w:val="652"/>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5E192B" w:rsidRDefault="005E192B" w:rsidP="005E192B">
            <w:pPr>
              <w:ind w:left="288" w:hanging="288"/>
              <w:rPr>
                <w:sz w:val="20"/>
                <w:szCs w:val="20"/>
              </w:rPr>
            </w:pPr>
            <w:r>
              <w:rPr>
                <w:sz w:val="20"/>
                <w:szCs w:val="20"/>
              </w:rPr>
              <w:t>Student may work with a complex object as subject matter</w:t>
            </w:r>
          </w:p>
          <w:p w:rsidR="00182A46" w:rsidRPr="00182A46" w:rsidRDefault="005E192B" w:rsidP="005E192B">
            <w:pPr>
              <w:ind w:left="288" w:hanging="288"/>
              <w:rPr>
                <w:sz w:val="20"/>
                <w:szCs w:val="20"/>
              </w:rPr>
            </w:pPr>
            <w:r>
              <w:rPr>
                <w:sz w:val="20"/>
                <w:szCs w:val="20"/>
              </w:rPr>
              <w:t>Student may explore and analyze additional color relationships</w:t>
            </w:r>
          </w:p>
        </w:tc>
        <w:tc>
          <w:tcPr>
            <w:tcW w:w="5755" w:type="dxa"/>
            <w:tcBorders>
              <w:top w:val="nil"/>
            </w:tcBorders>
            <w:shd w:val="clear" w:color="auto" w:fill="auto"/>
          </w:tcPr>
          <w:p w:rsidR="00182A46" w:rsidRPr="00182A46" w:rsidRDefault="005E192B" w:rsidP="00182A46">
            <w:pPr>
              <w:ind w:left="288" w:hanging="288"/>
              <w:rPr>
                <w:sz w:val="20"/>
                <w:szCs w:val="20"/>
              </w:rPr>
            </w:pPr>
            <w:r w:rsidRPr="005E192B">
              <w:rPr>
                <w:sz w:val="20"/>
                <w:szCs w:val="20"/>
              </w:rPr>
              <w:t>Students may extend panel number from 4-16 and create the art work in a digital /electronic media</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5E192B" w:rsidRDefault="005E192B" w:rsidP="002C2AE7">
            <w:pPr>
              <w:pStyle w:val="ColorfulList-Accent11"/>
              <w:numPr>
                <w:ilvl w:val="0"/>
                <w:numId w:val="30"/>
              </w:numPr>
              <w:spacing w:before="0" w:beforeAutospacing="0" w:after="0" w:afterAutospacing="0"/>
              <w:ind w:left="288" w:hanging="288"/>
              <w:rPr>
                <w:rFonts w:ascii="Calibri" w:hAnsi="Calibri"/>
                <w:sz w:val="20"/>
                <w:szCs w:val="20"/>
              </w:rPr>
            </w:pPr>
            <w:r>
              <w:rPr>
                <w:rFonts w:ascii="Calibri" w:hAnsi="Calibri"/>
                <w:sz w:val="20"/>
                <w:szCs w:val="20"/>
              </w:rPr>
              <w:t>Characteristics of a particular painting media (tempera, watercolor, acrylic)</w:t>
            </w:r>
          </w:p>
          <w:p w:rsidR="00182A46" w:rsidRPr="005E192B" w:rsidRDefault="005E192B" w:rsidP="002C2AE7">
            <w:pPr>
              <w:pStyle w:val="ColorfulList-Accent11"/>
              <w:numPr>
                <w:ilvl w:val="0"/>
                <w:numId w:val="30"/>
              </w:numPr>
              <w:spacing w:before="0" w:beforeAutospacing="0" w:after="0" w:afterAutospacing="0"/>
              <w:ind w:left="288" w:hanging="288"/>
              <w:rPr>
                <w:rFonts w:ascii="Calibri" w:hAnsi="Calibri"/>
                <w:sz w:val="20"/>
                <w:szCs w:val="20"/>
              </w:rPr>
            </w:pPr>
            <w:r>
              <w:rPr>
                <w:rFonts w:ascii="Calibri" w:hAnsi="Calibri"/>
                <w:sz w:val="20"/>
                <w:szCs w:val="20"/>
              </w:rPr>
              <w:t>Color relationships: complementary, analogous, monochromatic</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5E192B" w:rsidRPr="00AA3A2A" w:rsidRDefault="005E192B" w:rsidP="002C2AE7">
            <w:pPr>
              <w:pStyle w:val="ColorfulList-Accent11"/>
              <w:numPr>
                <w:ilvl w:val="0"/>
                <w:numId w:val="30"/>
              </w:numPr>
              <w:spacing w:before="0" w:beforeAutospacing="0" w:after="0" w:afterAutospacing="0"/>
              <w:ind w:left="288" w:hanging="288"/>
              <w:rPr>
                <w:rFonts w:ascii="Calibri" w:hAnsi="Calibri"/>
                <w:sz w:val="20"/>
                <w:szCs w:val="20"/>
              </w:rPr>
            </w:pPr>
            <w:bookmarkStart w:id="2" w:name="OLE_LINK48"/>
            <w:r>
              <w:rPr>
                <w:rFonts w:ascii="Calibri" w:hAnsi="Calibri"/>
                <w:sz w:val="20"/>
                <w:szCs w:val="20"/>
              </w:rPr>
              <w:t>Recognize s</w:t>
            </w:r>
            <w:r w:rsidRPr="00AA3A2A">
              <w:rPr>
                <w:rFonts w:ascii="Calibri" w:hAnsi="Calibri"/>
                <w:sz w:val="20"/>
                <w:szCs w:val="20"/>
              </w:rPr>
              <w:t>tylistic differences in works of art</w:t>
            </w:r>
          </w:p>
          <w:bookmarkEnd w:id="2"/>
          <w:p w:rsidR="005E192B" w:rsidRDefault="005E192B" w:rsidP="002C2AE7">
            <w:pPr>
              <w:numPr>
                <w:ilvl w:val="0"/>
                <w:numId w:val="30"/>
              </w:numPr>
              <w:ind w:left="288" w:hanging="288"/>
              <w:rPr>
                <w:sz w:val="20"/>
                <w:szCs w:val="20"/>
              </w:rPr>
            </w:pPr>
            <w:r>
              <w:rPr>
                <w:sz w:val="20"/>
                <w:szCs w:val="20"/>
              </w:rPr>
              <w:t>Explain and defend the relevance of the re-interpre</w:t>
            </w:r>
            <w:r w:rsidRPr="003A1E66">
              <w:rPr>
                <w:sz w:val="20"/>
                <w:szCs w:val="20"/>
              </w:rPr>
              <w:t>ting</w:t>
            </w:r>
            <w:r>
              <w:rPr>
                <w:sz w:val="20"/>
                <w:szCs w:val="20"/>
              </w:rPr>
              <w:t xml:space="preserve"> of</w:t>
            </w:r>
            <w:r w:rsidRPr="003A1E66">
              <w:rPr>
                <w:sz w:val="20"/>
                <w:szCs w:val="20"/>
              </w:rPr>
              <w:t xml:space="preserve"> symbols and objects</w:t>
            </w:r>
            <w:r>
              <w:rPr>
                <w:sz w:val="20"/>
                <w:szCs w:val="20"/>
              </w:rPr>
              <w:t xml:space="preserve"> in art</w:t>
            </w:r>
          </w:p>
          <w:p w:rsidR="005E192B" w:rsidRDefault="005E192B" w:rsidP="002C2AE7">
            <w:pPr>
              <w:numPr>
                <w:ilvl w:val="0"/>
                <w:numId w:val="30"/>
              </w:numPr>
              <w:ind w:left="288" w:hanging="288"/>
              <w:rPr>
                <w:sz w:val="20"/>
                <w:szCs w:val="20"/>
              </w:rPr>
            </w:pPr>
            <w:r w:rsidRPr="003A1E66">
              <w:rPr>
                <w:sz w:val="20"/>
                <w:szCs w:val="20"/>
              </w:rPr>
              <w:t>Plan and showcase artwork</w:t>
            </w:r>
          </w:p>
          <w:p w:rsidR="00182A46" w:rsidRPr="00182A46" w:rsidRDefault="005E192B" w:rsidP="002C2AE7">
            <w:pPr>
              <w:numPr>
                <w:ilvl w:val="0"/>
                <w:numId w:val="30"/>
              </w:numPr>
              <w:ind w:left="288" w:hanging="288"/>
              <w:rPr>
                <w:sz w:val="20"/>
                <w:szCs w:val="20"/>
              </w:rPr>
            </w:pPr>
            <w:r w:rsidRPr="003A1E66">
              <w:rPr>
                <w:sz w:val="20"/>
                <w:szCs w:val="20"/>
              </w:rPr>
              <w:t>Use pop art expressive feature</w:t>
            </w:r>
            <w:r>
              <w:rPr>
                <w:sz w:val="20"/>
                <w:szCs w:val="20"/>
              </w:rPr>
              <w:t xml:space="preserve">s and characteristics </w:t>
            </w:r>
            <w:r w:rsidRPr="003A1E66">
              <w:rPr>
                <w:sz w:val="20"/>
                <w:szCs w:val="20"/>
              </w:rPr>
              <w:t>to conceive ideas and transform them into  works of art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5E192B" w:rsidP="00182A46">
            <w:pPr>
              <w:ind w:left="0" w:firstLine="0"/>
              <w:rPr>
                <w:sz w:val="20"/>
                <w:szCs w:val="20"/>
              </w:rPr>
            </w:pPr>
            <w:r w:rsidRPr="005E192B">
              <w:rPr>
                <w:sz w:val="20"/>
                <w:szCs w:val="20"/>
              </w:rPr>
              <w:t>Symbol, repetition, transformation, acrylic, complementary, analogous, monochromatic</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182A46" w:rsidRPr="00182A46" w:rsidTr="00464760">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4</w:t>
            </w:r>
          </w:p>
        </w:tc>
      </w:tr>
      <w:tr w:rsidR="00660DF7" w:rsidRPr="00182A46" w:rsidTr="00464760">
        <w:tc>
          <w:tcPr>
            <w:tcW w:w="14781" w:type="dxa"/>
            <w:gridSpan w:val="3"/>
            <w:shd w:val="clear" w:color="auto" w:fill="D9D9D9"/>
            <w:noWrap/>
          </w:tcPr>
          <w:p w:rsidR="00660DF7" w:rsidRPr="00660DF7" w:rsidRDefault="00660DF7" w:rsidP="00182A46">
            <w:pPr>
              <w:ind w:left="0" w:firstLine="0"/>
              <w:rPr>
                <w:sz w:val="28"/>
                <w:szCs w:val="28"/>
              </w:rPr>
            </w:pPr>
            <w:r w:rsidRPr="00660DF7">
              <w:rPr>
                <w:sz w:val="28"/>
                <w:szCs w:val="28"/>
              </w:rPr>
              <w:t>The teacher may provide examples of the way some Pop Artists used language (such as visual onomatopoeia) so that students can explore (and experiment with) the ways in which artists transform words and phrases into works of Pop Art</w:t>
            </w:r>
            <w:r>
              <w:rPr>
                <w:sz w:val="28"/>
                <w:szCs w:val="28"/>
              </w:rPr>
              <w: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5E192B" w:rsidRDefault="005E192B" w:rsidP="005E192B">
            <w:pPr>
              <w:ind w:left="360"/>
              <w:rPr>
                <w:sz w:val="20"/>
                <w:szCs w:val="20"/>
              </w:rPr>
            </w:pPr>
            <w:bookmarkStart w:id="3" w:name="OLE_LINK15"/>
            <w:bookmarkStart w:id="4" w:name="OLE_LINK16"/>
            <w:bookmarkStart w:id="5" w:name="OLE_LINK26"/>
            <w:r w:rsidRPr="0016755B">
              <w:rPr>
                <w:sz w:val="20"/>
                <w:szCs w:val="20"/>
              </w:rPr>
              <w:t xml:space="preserve">Symbols are repurposed to represent or express new or different cultural meanings </w:t>
            </w:r>
          </w:p>
          <w:p w:rsidR="005E192B" w:rsidRDefault="005E192B" w:rsidP="005E192B">
            <w:pPr>
              <w:ind w:left="360"/>
              <w:rPr>
                <w:sz w:val="20"/>
                <w:szCs w:val="20"/>
              </w:rPr>
            </w:pPr>
            <w:r w:rsidRPr="0016755B">
              <w:rPr>
                <w:sz w:val="20"/>
                <w:szCs w:val="20"/>
              </w:rPr>
              <w:t>Meaning in art is created through the juxtaposition and re-contextualization of expressive features and characteristics (of art)</w:t>
            </w:r>
          </w:p>
          <w:p w:rsidR="00182A46" w:rsidRPr="00182A46" w:rsidRDefault="005E192B" w:rsidP="005E192B">
            <w:pPr>
              <w:ind w:left="288" w:hanging="288"/>
              <w:rPr>
                <w:sz w:val="20"/>
                <w:szCs w:val="20"/>
              </w:rPr>
            </w:pPr>
            <w:r w:rsidRPr="0016755B">
              <w:rPr>
                <w:sz w:val="20"/>
                <w:szCs w:val="20"/>
              </w:rPr>
              <w:t>Symbols in art can define culture and reflect its values</w:t>
            </w:r>
            <w:bookmarkEnd w:id="3"/>
            <w:bookmarkEnd w:id="4"/>
            <w:bookmarkEnd w:id="5"/>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5E192B" w:rsidRPr="005E192B" w:rsidRDefault="00014A39" w:rsidP="005E192B">
            <w:pPr>
              <w:ind w:left="288" w:hanging="288"/>
              <w:rPr>
                <w:sz w:val="20"/>
                <w:szCs w:val="20"/>
              </w:rPr>
            </w:pPr>
            <w:hyperlink r:id="rId56" w:history="1">
              <w:r w:rsidR="005E192B" w:rsidRPr="005E192B">
                <w:rPr>
                  <w:rStyle w:val="Hyperlink"/>
                  <w:sz w:val="20"/>
                  <w:szCs w:val="20"/>
                </w:rPr>
                <w:t>http://www.youtube.com/watch?v=uNsyQDmEopw</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 xml:space="preserve">ube old comic of Gerald </w:t>
            </w:r>
            <w:proofErr w:type="spellStart"/>
            <w:r w:rsidR="005E192B" w:rsidRPr="005E192B">
              <w:rPr>
                <w:sz w:val="20"/>
                <w:szCs w:val="20"/>
              </w:rPr>
              <w:t>Mcboing</w:t>
            </w:r>
            <w:proofErr w:type="spellEnd"/>
            <w:r w:rsidR="005E192B" w:rsidRPr="005E192B">
              <w:rPr>
                <w:sz w:val="20"/>
                <w:szCs w:val="20"/>
              </w:rPr>
              <w:t xml:space="preserve"> Boing </w:t>
            </w:r>
            <w:r w:rsidR="005E192B">
              <w:rPr>
                <w:sz w:val="20"/>
                <w:szCs w:val="20"/>
              </w:rPr>
              <w:t xml:space="preserve">-  </w:t>
            </w:r>
            <w:r w:rsidR="005E192B" w:rsidRPr="005E192B">
              <w:rPr>
                <w:sz w:val="20"/>
                <w:szCs w:val="20"/>
              </w:rPr>
              <w:t xml:space="preserve">kid who speaks in sounds) </w:t>
            </w:r>
          </w:p>
          <w:p w:rsidR="005E192B" w:rsidRPr="005E192B" w:rsidRDefault="00014A39" w:rsidP="005E192B">
            <w:pPr>
              <w:ind w:left="288" w:hanging="288"/>
              <w:rPr>
                <w:sz w:val="20"/>
                <w:szCs w:val="20"/>
              </w:rPr>
            </w:pPr>
            <w:hyperlink r:id="rId57" w:history="1">
              <w:r w:rsidR="005E192B" w:rsidRPr="005E192B">
                <w:rPr>
                  <w:rStyle w:val="Hyperlink"/>
                  <w:sz w:val="20"/>
                  <w:szCs w:val="20"/>
                </w:rPr>
                <w:t>http://www.youtube.com/watch?v=S8jAPtm2tEk</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ube clip “Batman” fight scene</w:t>
            </w:r>
            <w:r w:rsidR="005E192B">
              <w:rPr>
                <w:sz w:val="20"/>
                <w:szCs w:val="20"/>
              </w:rPr>
              <w:t>)</w:t>
            </w:r>
            <w:r w:rsidR="005E192B" w:rsidRPr="005E192B">
              <w:rPr>
                <w:sz w:val="20"/>
                <w:szCs w:val="20"/>
              </w:rPr>
              <w:t xml:space="preserve">  </w:t>
            </w:r>
          </w:p>
          <w:p w:rsidR="005E192B" w:rsidRPr="005E192B" w:rsidRDefault="00014A39" w:rsidP="005E192B">
            <w:pPr>
              <w:ind w:left="288" w:hanging="288"/>
              <w:rPr>
                <w:sz w:val="20"/>
                <w:szCs w:val="20"/>
              </w:rPr>
            </w:pPr>
            <w:hyperlink r:id="rId58" w:history="1">
              <w:r w:rsidR="005E192B" w:rsidRPr="00267B21">
                <w:rPr>
                  <w:rStyle w:val="Hyperlink"/>
                  <w:sz w:val="20"/>
                  <w:szCs w:val="20"/>
                </w:rPr>
                <w:t>http://www.youtube.com/watch?v=f1b5kCvVBo8</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 xml:space="preserve">ube clip Onomatopoeia song:  </w:t>
            </w:r>
          </w:p>
          <w:p w:rsidR="005E192B" w:rsidRDefault="00014A39" w:rsidP="005E192B">
            <w:pPr>
              <w:ind w:left="288" w:hanging="288"/>
              <w:rPr>
                <w:sz w:val="20"/>
                <w:szCs w:val="20"/>
              </w:rPr>
            </w:pPr>
            <w:hyperlink r:id="rId59" w:history="1">
              <w:r w:rsidR="005E192B" w:rsidRPr="00267B21">
                <w:rPr>
                  <w:rStyle w:val="Hyperlink"/>
                  <w:sz w:val="20"/>
                  <w:szCs w:val="20"/>
                </w:rPr>
                <w:t>http://www.youtube.com/watch?v=uNsyQDmEopw</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ube of Dr. S</w:t>
            </w:r>
            <w:r w:rsidR="005E192B">
              <w:rPr>
                <w:sz w:val="20"/>
                <w:szCs w:val="20"/>
              </w:rPr>
              <w:t>e</w:t>
            </w:r>
            <w:r w:rsidR="005E192B" w:rsidRPr="005E192B">
              <w:rPr>
                <w:sz w:val="20"/>
                <w:szCs w:val="20"/>
              </w:rPr>
              <w:t xml:space="preserve">uss comic “Gerald </w:t>
            </w:r>
            <w:proofErr w:type="spellStart"/>
            <w:r w:rsidR="005E192B" w:rsidRPr="005E192B">
              <w:rPr>
                <w:sz w:val="20"/>
                <w:szCs w:val="20"/>
              </w:rPr>
              <w:t>Mcboing</w:t>
            </w:r>
            <w:proofErr w:type="spellEnd"/>
            <w:r w:rsidR="005E192B" w:rsidRPr="005E192B">
              <w:rPr>
                <w:sz w:val="20"/>
                <w:szCs w:val="20"/>
              </w:rPr>
              <w:t xml:space="preserve"> Boing” </w:t>
            </w:r>
            <w:r w:rsidR="005E192B">
              <w:rPr>
                <w:sz w:val="20"/>
                <w:szCs w:val="20"/>
              </w:rPr>
              <w:t xml:space="preserve">- </w:t>
            </w:r>
            <w:r w:rsidR="005E192B" w:rsidRPr="005E192B">
              <w:rPr>
                <w:sz w:val="20"/>
                <w:szCs w:val="20"/>
              </w:rPr>
              <w:t>kid who speaks in sounds)</w:t>
            </w:r>
            <w:r w:rsidR="005E192B">
              <w:rPr>
                <w:sz w:val="20"/>
                <w:szCs w:val="20"/>
              </w:rPr>
              <w:t xml:space="preserve"> </w:t>
            </w:r>
          </w:p>
          <w:p w:rsidR="005843AF" w:rsidRPr="005E192B" w:rsidRDefault="00014A39" w:rsidP="005E192B">
            <w:pPr>
              <w:ind w:left="288" w:hanging="288"/>
              <w:rPr>
                <w:sz w:val="20"/>
                <w:szCs w:val="20"/>
              </w:rPr>
            </w:pPr>
            <w:hyperlink r:id="rId60" w:history="1">
              <w:r w:rsidR="005843AF" w:rsidRPr="002E2EBB">
                <w:rPr>
                  <w:rStyle w:val="Hyperlink"/>
                  <w:sz w:val="20"/>
                  <w:szCs w:val="20"/>
                </w:rPr>
                <w:t>https://www.google.com/search?q=ed+ruscha+images&amp;tbm=isch&amp;tbo=u&amp;source=univ&amp;sa=X&amp;ei=t1MbU_T0FYW4qAHKlYCoCA&amp;ved=0CCcQsAQ&amp;biw=1045&amp;bih=660</w:t>
              </w:r>
            </w:hyperlink>
            <w:r w:rsidR="005843AF">
              <w:rPr>
                <w:sz w:val="20"/>
                <w:szCs w:val="20"/>
              </w:rPr>
              <w:t xml:space="preserve"> (Ed </w:t>
            </w:r>
            <w:proofErr w:type="spellStart"/>
            <w:r w:rsidR="005843AF">
              <w:rPr>
                <w:sz w:val="20"/>
                <w:szCs w:val="20"/>
              </w:rPr>
              <w:t>Ru</w:t>
            </w:r>
            <w:r w:rsidR="0012102B">
              <w:rPr>
                <w:sz w:val="20"/>
                <w:szCs w:val="20"/>
              </w:rPr>
              <w:t>scha</w:t>
            </w:r>
            <w:proofErr w:type="spellEnd"/>
            <w:r w:rsidR="0012102B">
              <w:rPr>
                <w:sz w:val="20"/>
                <w:szCs w:val="20"/>
              </w:rPr>
              <w:t xml:space="preserve"> images)</w:t>
            </w:r>
          </w:p>
          <w:p w:rsidR="005E192B" w:rsidRPr="005E192B" w:rsidRDefault="00014A39" w:rsidP="005E192B">
            <w:pPr>
              <w:ind w:left="288" w:hanging="288"/>
              <w:rPr>
                <w:sz w:val="20"/>
                <w:szCs w:val="20"/>
              </w:rPr>
            </w:pPr>
            <w:hyperlink r:id="rId61" w:history="1">
              <w:r w:rsidR="005E192B" w:rsidRPr="005E192B">
                <w:rPr>
                  <w:rStyle w:val="Hyperlink"/>
                  <w:sz w:val="20"/>
                  <w:szCs w:val="20"/>
                </w:rPr>
                <w:t>http://library.thinkquest.org/J0112392/omomatopoea.html</w:t>
              </w:r>
            </w:hyperlink>
            <w:r w:rsidR="005E192B">
              <w:rPr>
                <w:sz w:val="20"/>
                <w:szCs w:val="20"/>
              </w:rPr>
              <w:t xml:space="preserve"> (</w:t>
            </w:r>
            <w:r w:rsidR="005E192B" w:rsidRPr="005E192B">
              <w:rPr>
                <w:sz w:val="20"/>
                <w:szCs w:val="20"/>
              </w:rPr>
              <w:t>Examples and poem lesson</w:t>
            </w:r>
            <w:r w:rsidR="005E192B">
              <w:rPr>
                <w:sz w:val="20"/>
                <w:szCs w:val="20"/>
              </w:rPr>
              <w:t>)</w:t>
            </w:r>
            <w:r w:rsidR="005E192B" w:rsidRPr="005E192B">
              <w:rPr>
                <w:sz w:val="20"/>
                <w:szCs w:val="20"/>
              </w:rPr>
              <w:t xml:space="preserve">  </w:t>
            </w:r>
          </w:p>
          <w:p w:rsidR="00182A46" w:rsidRPr="00182A46" w:rsidRDefault="00014A39" w:rsidP="005E192B">
            <w:pPr>
              <w:ind w:left="288" w:hanging="288"/>
              <w:rPr>
                <w:sz w:val="20"/>
                <w:szCs w:val="20"/>
              </w:rPr>
            </w:pPr>
            <w:hyperlink r:id="rId62" w:history="1">
              <w:r w:rsidR="005E192B" w:rsidRPr="00267B21">
                <w:rPr>
                  <w:rStyle w:val="Hyperlink"/>
                  <w:sz w:val="20"/>
                  <w:szCs w:val="20"/>
                </w:rPr>
                <w:t>https://docs.google.com/a/district70.org/document/d/1VnMdLbDzgp0PMU6hRM-4VJcNy0C9_EomdErzGdzBH-Q/edit</w:t>
              </w:r>
            </w:hyperlink>
            <w:r w:rsidR="005E192B">
              <w:rPr>
                <w:sz w:val="20"/>
                <w:szCs w:val="20"/>
              </w:rPr>
              <w:t xml:space="preserve"> (</w:t>
            </w:r>
            <w:r w:rsidR="005E192B" w:rsidRPr="005E192B">
              <w:rPr>
                <w:sz w:val="20"/>
                <w:szCs w:val="20"/>
              </w:rPr>
              <w:t>Lesson and graphic organizers</w:t>
            </w:r>
            <w:r w:rsidR="005E192B">
              <w:rPr>
                <w:sz w:val="20"/>
                <w:szCs w:val="20"/>
              </w:rPr>
              <w:t>)</w:t>
            </w:r>
            <w:r w:rsidR="005E192B" w:rsidRPr="005E192B">
              <w:rPr>
                <w:sz w:val="20"/>
                <w:szCs w:val="20"/>
              </w:rPr>
              <w:t xml:space="preserve"> </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5E192B" w:rsidRPr="005E192B" w:rsidRDefault="00014A39" w:rsidP="005E192B">
            <w:pPr>
              <w:ind w:left="288" w:hanging="288"/>
              <w:rPr>
                <w:sz w:val="20"/>
                <w:szCs w:val="20"/>
              </w:rPr>
            </w:pPr>
            <w:hyperlink r:id="rId63" w:history="1">
              <w:r w:rsidR="005E192B" w:rsidRPr="005E192B">
                <w:rPr>
                  <w:rStyle w:val="Hyperlink"/>
                  <w:sz w:val="20"/>
                  <w:szCs w:val="20"/>
                </w:rPr>
                <w:t>http://www.youtube.com/watch?v=S8jAPtm2tEk</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ube clip “Batman” fight scene</w:t>
            </w:r>
            <w:r w:rsidR="005E192B">
              <w:rPr>
                <w:sz w:val="20"/>
                <w:szCs w:val="20"/>
              </w:rPr>
              <w:t>)</w:t>
            </w:r>
            <w:r w:rsidR="005E192B" w:rsidRPr="005E192B">
              <w:rPr>
                <w:sz w:val="20"/>
                <w:szCs w:val="20"/>
              </w:rPr>
              <w:t xml:space="preserve"> </w:t>
            </w:r>
          </w:p>
          <w:p w:rsidR="00660DF7" w:rsidRPr="00182A46" w:rsidRDefault="00014A39" w:rsidP="00464760">
            <w:pPr>
              <w:ind w:left="288" w:hanging="288"/>
              <w:rPr>
                <w:sz w:val="20"/>
                <w:szCs w:val="20"/>
              </w:rPr>
            </w:pPr>
            <w:hyperlink r:id="rId64" w:history="1">
              <w:r w:rsidR="005E192B" w:rsidRPr="00267B21">
                <w:rPr>
                  <w:rStyle w:val="Hyperlink"/>
                  <w:sz w:val="20"/>
                  <w:szCs w:val="20"/>
                </w:rPr>
                <w:t>http://www.youtube.com/watch?v=f1b5kCvVBo8</w:t>
              </w:r>
            </w:hyperlink>
            <w:r w:rsidR="005E192B">
              <w:rPr>
                <w:sz w:val="20"/>
                <w:szCs w:val="20"/>
              </w:rPr>
              <w:t xml:space="preserve"> (</w:t>
            </w:r>
            <w:r w:rsidR="005E192B" w:rsidRPr="005E192B">
              <w:rPr>
                <w:sz w:val="20"/>
                <w:szCs w:val="20"/>
              </w:rPr>
              <w:t>You</w:t>
            </w:r>
            <w:r w:rsidR="005E192B">
              <w:rPr>
                <w:sz w:val="20"/>
                <w:szCs w:val="20"/>
              </w:rPr>
              <w:t>T</w:t>
            </w:r>
            <w:r w:rsidR="005E192B" w:rsidRPr="005E192B">
              <w:rPr>
                <w:sz w:val="20"/>
                <w:szCs w:val="20"/>
              </w:rPr>
              <w:t>ube clip Onomatopoeia song</w:t>
            </w:r>
            <w:r w:rsidR="005E192B">
              <w:rPr>
                <w:sz w:val="20"/>
                <w:szCs w:val="20"/>
              </w:rPr>
              <w:t>)</w:t>
            </w:r>
            <w:r w:rsidR="005E192B" w:rsidRPr="005E192B">
              <w:rPr>
                <w:sz w:val="20"/>
                <w:szCs w:val="20"/>
              </w:rPr>
              <w:t xml:space="preserve">  </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182A46" w:rsidRPr="00182A46" w:rsidRDefault="008C73F5" w:rsidP="00182A46">
            <w:pPr>
              <w:ind w:left="288" w:hanging="288"/>
              <w:rPr>
                <w:sz w:val="20"/>
                <w:szCs w:val="20"/>
              </w:rPr>
            </w:pPr>
            <w:r w:rsidRPr="008C73F5">
              <w:rPr>
                <w:sz w:val="20"/>
                <w:szCs w:val="20"/>
              </w:rPr>
              <w:t xml:space="preserve">Students will </w:t>
            </w:r>
            <w:r w:rsidR="0012102B">
              <w:rPr>
                <w:sz w:val="20"/>
                <w:szCs w:val="20"/>
              </w:rPr>
              <w:t xml:space="preserve">use their journals/sketchbooks to </w:t>
            </w:r>
            <w:r w:rsidRPr="008C73F5">
              <w:rPr>
                <w:sz w:val="20"/>
                <w:szCs w:val="20"/>
              </w:rPr>
              <w:t xml:space="preserve">create visual examples of </w:t>
            </w:r>
            <w:r w:rsidR="0012102B">
              <w:rPr>
                <w:sz w:val="20"/>
                <w:szCs w:val="20"/>
              </w:rPr>
              <w:t xml:space="preserve">language-based Pop Art- using words, phrases, and/or </w:t>
            </w:r>
            <w:r w:rsidRPr="008C73F5">
              <w:rPr>
                <w:sz w:val="20"/>
                <w:szCs w:val="20"/>
              </w:rPr>
              <w:t>onomatopoeia</w:t>
            </w:r>
          </w:p>
        </w:tc>
      </w:tr>
      <w:tr w:rsidR="00182A46" w:rsidRPr="00182A46" w:rsidTr="00464760">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464760" w:rsidRPr="00182A46" w:rsidRDefault="00014A39" w:rsidP="00464760">
            <w:pPr>
              <w:ind w:left="288" w:hanging="288"/>
              <w:rPr>
                <w:sz w:val="20"/>
                <w:szCs w:val="20"/>
              </w:rPr>
            </w:pPr>
            <w:hyperlink r:id="rId65" w:history="1">
              <w:r w:rsidR="008C73F5" w:rsidRPr="00267B21">
                <w:rPr>
                  <w:rStyle w:val="Hyperlink"/>
                  <w:sz w:val="20"/>
                  <w:szCs w:val="20"/>
                </w:rPr>
                <w:t>http://www.youtube.com/watch?v=uNsyQDmEopw</w:t>
              </w:r>
            </w:hyperlink>
            <w:r w:rsidR="008C73F5">
              <w:rPr>
                <w:sz w:val="20"/>
                <w:szCs w:val="20"/>
              </w:rPr>
              <w:t xml:space="preserve"> </w:t>
            </w:r>
            <w:r w:rsidR="008C73F5" w:rsidRPr="008C73F5">
              <w:rPr>
                <w:sz w:val="20"/>
                <w:szCs w:val="20"/>
              </w:rPr>
              <w:t xml:space="preserve">(YouTube of Dr. Seuss comic “Gerald </w:t>
            </w:r>
            <w:proofErr w:type="spellStart"/>
            <w:r w:rsidR="008C73F5" w:rsidRPr="008C73F5">
              <w:rPr>
                <w:sz w:val="20"/>
                <w:szCs w:val="20"/>
              </w:rPr>
              <w:t>Mcboing</w:t>
            </w:r>
            <w:proofErr w:type="spellEnd"/>
            <w:r w:rsidR="008C73F5" w:rsidRPr="008C73F5">
              <w:rPr>
                <w:sz w:val="20"/>
                <w:szCs w:val="20"/>
              </w:rPr>
              <w:t xml:space="preserve"> Boing” - kid who speaks in sounds)</w:t>
            </w:r>
          </w:p>
        </w:tc>
        <w:tc>
          <w:tcPr>
            <w:tcW w:w="5755" w:type="dxa"/>
            <w:tcBorders>
              <w:top w:val="nil"/>
            </w:tcBorders>
            <w:shd w:val="clear" w:color="auto" w:fill="auto"/>
          </w:tcPr>
          <w:p w:rsidR="00182A46" w:rsidRPr="00182A46" w:rsidRDefault="008C73F5" w:rsidP="00182A46">
            <w:pPr>
              <w:ind w:left="288" w:hanging="288"/>
              <w:rPr>
                <w:sz w:val="20"/>
                <w:szCs w:val="20"/>
              </w:rPr>
            </w:pPr>
            <w:r w:rsidRPr="008C73F5">
              <w:rPr>
                <w:sz w:val="20"/>
                <w:szCs w:val="20"/>
              </w:rPr>
              <w:t>Students may list words that are examples in place of drawing the word in a visual context</w:t>
            </w:r>
          </w:p>
        </w:tc>
      </w:tr>
      <w:tr w:rsidR="00182A46" w:rsidRPr="00182A46" w:rsidTr="00464760">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lastRenderedPageBreak/>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182A46" w:rsidRDefault="00014A39" w:rsidP="008C73F5">
            <w:pPr>
              <w:ind w:left="288" w:hanging="288"/>
              <w:rPr>
                <w:sz w:val="20"/>
                <w:szCs w:val="20"/>
              </w:rPr>
            </w:pPr>
            <w:hyperlink r:id="rId66" w:history="1">
              <w:r w:rsidR="008C73F5" w:rsidRPr="008C73F5">
                <w:rPr>
                  <w:rStyle w:val="Hyperlink"/>
                  <w:sz w:val="20"/>
                  <w:szCs w:val="20"/>
                </w:rPr>
                <w:t>http://www.moma.org/visit/calendar/exhibitions/1408/</w:t>
              </w:r>
            </w:hyperlink>
            <w:r w:rsidR="008C73F5">
              <w:rPr>
                <w:sz w:val="20"/>
                <w:szCs w:val="20"/>
              </w:rPr>
              <w:t xml:space="preserve"> (</w:t>
            </w:r>
            <w:r w:rsidR="008C73F5" w:rsidRPr="008C73F5">
              <w:rPr>
                <w:sz w:val="20"/>
                <w:szCs w:val="20"/>
              </w:rPr>
              <w:t>Students may research how sound is used in contemporary art by examini</w:t>
            </w:r>
            <w:r w:rsidR="008C73F5">
              <w:rPr>
                <w:sz w:val="20"/>
                <w:szCs w:val="20"/>
              </w:rPr>
              <w:t xml:space="preserve">ng </w:t>
            </w:r>
            <w:proofErr w:type="spellStart"/>
            <w:r w:rsidR="008C73F5">
              <w:rPr>
                <w:sz w:val="20"/>
                <w:szCs w:val="20"/>
              </w:rPr>
              <w:t>MoMA</w:t>
            </w:r>
            <w:proofErr w:type="spellEnd"/>
            <w:r w:rsidR="008C73F5">
              <w:rPr>
                <w:sz w:val="20"/>
                <w:szCs w:val="20"/>
              </w:rPr>
              <w:t xml:space="preserve"> Studio: Sound in Space) </w:t>
            </w:r>
          </w:p>
        </w:tc>
        <w:tc>
          <w:tcPr>
            <w:tcW w:w="5755" w:type="dxa"/>
            <w:tcBorders>
              <w:top w:val="nil"/>
            </w:tcBorders>
            <w:shd w:val="clear" w:color="auto" w:fill="auto"/>
          </w:tcPr>
          <w:p w:rsidR="00182A46" w:rsidRPr="00182A46" w:rsidRDefault="008B5004" w:rsidP="00182A46">
            <w:pPr>
              <w:ind w:left="288" w:hanging="288"/>
              <w:rPr>
                <w:sz w:val="20"/>
                <w:szCs w:val="20"/>
              </w:rPr>
            </w:pPr>
            <w:r>
              <w:rPr>
                <w:sz w:val="20"/>
                <w:szCs w:val="20"/>
              </w:rPr>
              <w:t>Students may</w:t>
            </w:r>
            <w:r w:rsidR="008C73F5" w:rsidRPr="008C73F5">
              <w:rPr>
                <w:sz w:val="20"/>
                <w:szCs w:val="20"/>
              </w:rPr>
              <w:t xml:space="preserve"> use digital tools to connect an auditory sound to their visual product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182A46" w:rsidRPr="00182A46" w:rsidRDefault="008C73F5" w:rsidP="00464760">
            <w:pPr>
              <w:numPr>
                <w:ilvl w:val="0"/>
                <w:numId w:val="30"/>
              </w:numPr>
              <w:ind w:left="288" w:hanging="288"/>
              <w:rPr>
                <w:sz w:val="20"/>
                <w:szCs w:val="20"/>
              </w:rPr>
            </w:pPr>
            <w:r>
              <w:rPr>
                <w:sz w:val="20"/>
                <w:szCs w:val="20"/>
              </w:rPr>
              <w:t>The relevance of pop art to cross-cultural and cultural connections</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182A46" w:rsidRPr="00182A46" w:rsidRDefault="008C73F5" w:rsidP="00464760">
            <w:pPr>
              <w:numPr>
                <w:ilvl w:val="0"/>
                <w:numId w:val="30"/>
              </w:numPr>
              <w:ind w:left="288" w:hanging="288"/>
              <w:rPr>
                <w:sz w:val="20"/>
                <w:szCs w:val="20"/>
              </w:rPr>
            </w:pPr>
            <w:r>
              <w:rPr>
                <w:sz w:val="20"/>
                <w:szCs w:val="20"/>
              </w:rPr>
              <w:t>Identify and explain pop art expressive features and characteristics used to conceive ideas and transform them into works of art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8C73F5" w:rsidP="00182A46">
            <w:pPr>
              <w:ind w:left="0" w:firstLine="0"/>
              <w:rPr>
                <w:sz w:val="20"/>
                <w:szCs w:val="20"/>
              </w:rPr>
            </w:pPr>
            <w:r w:rsidRPr="008C73F5">
              <w:rPr>
                <w:sz w:val="20"/>
                <w:szCs w:val="20"/>
              </w:rPr>
              <w:t>Onomatopoeia, relevance, transformation, visual context</w:t>
            </w:r>
          </w:p>
        </w:tc>
      </w:tr>
    </w:tbl>
    <w:p w:rsidR="00464760" w:rsidRDefault="0046476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464760">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5</w:t>
            </w:r>
          </w:p>
        </w:tc>
      </w:tr>
      <w:tr w:rsidR="00660DF7" w:rsidRPr="00182A46" w:rsidTr="00464760">
        <w:tc>
          <w:tcPr>
            <w:tcW w:w="14781" w:type="dxa"/>
            <w:gridSpan w:val="3"/>
            <w:shd w:val="clear" w:color="auto" w:fill="D9D9D9"/>
            <w:noWrap/>
          </w:tcPr>
          <w:p w:rsidR="00660DF7" w:rsidRPr="00660DF7" w:rsidRDefault="00660DF7" w:rsidP="00014A39">
            <w:pPr>
              <w:ind w:left="0" w:firstLine="0"/>
              <w:rPr>
                <w:sz w:val="28"/>
                <w:szCs w:val="28"/>
              </w:rPr>
            </w:pPr>
            <w:r w:rsidRPr="00660DF7">
              <w:rPr>
                <w:sz w:val="28"/>
                <w:szCs w:val="28"/>
              </w:rPr>
              <w:t>The teacher may introduce additional ways that pop artists that use language (</w:t>
            </w:r>
            <w:r w:rsidR="002C2AE7">
              <w:rPr>
                <w:sz w:val="28"/>
                <w:szCs w:val="28"/>
              </w:rPr>
              <w:t>e.g.,</w:t>
            </w:r>
            <w:r w:rsidRPr="00660DF7">
              <w:rPr>
                <w:sz w:val="28"/>
                <w:szCs w:val="28"/>
              </w:rPr>
              <w:t xml:space="preserve"> Roy Lichtenstein) so </w:t>
            </w:r>
            <w:bookmarkStart w:id="6" w:name="_GoBack"/>
            <w:bookmarkEnd w:id="6"/>
            <w:r w:rsidRPr="00660DF7">
              <w:rPr>
                <w:sz w:val="28"/>
                <w:szCs w:val="28"/>
              </w:rPr>
              <w:t>that students can explore (and experiment with) the connections between Pop Art and social commentary</w:t>
            </w:r>
            <w:r>
              <w:rPr>
                <w:sz w:val="28"/>
                <w:szCs w:val="28"/>
              </w:rPr>
              <w: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C32108" w:rsidRDefault="00C32108" w:rsidP="00C32108">
            <w:pPr>
              <w:ind w:left="360"/>
              <w:rPr>
                <w:sz w:val="20"/>
                <w:szCs w:val="20"/>
              </w:rPr>
            </w:pPr>
            <w:bookmarkStart w:id="7" w:name="OLE_LINK41"/>
            <w:bookmarkStart w:id="8" w:name="OLE_LINK42"/>
            <w:r w:rsidRPr="0016755B">
              <w:rPr>
                <w:sz w:val="20"/>
                <w:szCs w:val="20"/>
              </w:rPr>
              <w:t xml:space="preserve">Symbols are repurposed to represent or express new or different cultural meanings </w:t>
            </w:r>
          </w:p>
          <w:p w:rsidR="00C32108" w:rsidRDefault="00C32108" w:rsidP="00C32108">
            <w:pPr>
              <w:ind w:left="360"/>
              <w:rPr>
                <w:sz w:val="20"/>
                <w:szCs w:val="20"/>
              </w:rPr>
            </w:pPr>
            <w:r w:rsidRPr="0016755B">
              <w:rPr>
                <w:sz w:val="20"/>
                <w:szCs w:val="20"/>
              </w:rPr>
              <w:t>Meaning in art is created through the juxtaposition and re-contextualization of expressive features and characteristics (of art)</w:t>
            </w:r>
          </w:p>
          <w:p w:rsidR="00182A46" w:rsidRPr="00182A46" w:rsidRDefault="00C32108" w:rsidP="00C32108">
            <w:pPr>
              <w:ind w:left="288" w:hanging="288"/>
              <w:rPr>
                <w:sz w:val="20"/>
                <w:szCs w:val="20"/>
              </w:rPr>
            </w:pPr>
            <w:r w:rsidRPr="0016755B">
              <w:rPr>
                <w:sz w:val="20"/>
                <w:szCs w:val="20"/>
              </w:rPr>
              <w:t>Symbols in art can define culture and reflect its values</w:t>
            </w:r>
            <w:bookmarkEnd w:id="7"/>
            <w:bookmarkEnd w:id="8"/>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12102B" w:rsidRPr="0012102B" w:rsidRDefault="00014A39" w:rsidP="00C32108">
            <w:pPr>
              <w:ind w:left="288" w:hanging="288"/>
              <w:rPr>
                <w:sz w:val="20"/>
                <w:szCs w:val="20"/>
              </w:rPr>
            </w:pPr>
            <w:hyperlink r:id="rId67" w:history="1">
              <w:r w:rsidR="0012102B" w:rsidRPr="0012102B">
                <w:rPr>
                  <w:rStyle w:val="Hyperlink"/>
                  <w:sz w:val="20"/>
                  <w:szCs w:val="20"/>
                </w:rPr>
                <w:t>https://www.google.com/search?q=roy+lichtenstein+images+free&amp;tbm=isch&amp;tbo=u&amp;source=univ&amp;sa=X&amp;ei=dFQbU-HWM4jprAHt-4AY&amp;ved=0CEIQsAQ&amp;biw=1045&amp;bih=660</w:t>
              </w:r>
            </w:hyperlink>
            <w:r w:rsidR="0012102B" w:rsidRPr="0012102B">
              <w:rPr>
                <w:sz w:val="20"/>
                <w:szCs w:val="20"/>
              </w:rPr>
              <w:t xml:space="preserve"> ( Roy Lichtenstein images)</w:t>
            </w:r>
          </w:p>
          <w:p w:rsidR="0012102B" w:rsidRPr="0012102B" w:rsidRDefault="00014A39" w:rsidP="0012102B">
            <w:pPr>
              <w:ind w:left="288" w:hanging="288"/>
              <w:rPr>
                <w:sz w:val="20"/>
                <w:szCs w:val="20"/>
              </w:rPr>
            </w:pPr>
            <w:hyperlink r:id="rId68" w:history="1">
              <w:r w:rsidR="0012102B" w:rsidRPr="0012102B">
                <w:rPr>
                  <w:rStyle w:val="Hyperlink"/>
                  <w:sz w:val="20"/>
                  <w:szCs w:val="20"/>
                </w:rPr>
                <w:t>http://www.slideshare.net/alimy1ae/a-lesson-in-pop-art</w:t>
              </w:r>
            </w:hyperlink>
            <w:r w:rsidR="0012102B" w:rsidRPr="0012102B">
              <w:rPr>
                <w:sz w:val="20"/>
                <w:szCs w:val="20"/>
              </w:rPr>
              <w:t xml:space="preserve"> (A Lesson in the American Art Movement: Pop Art) </w:t>
            </w:r>
          </w:p>
          <w:p w:rsidR="0012102B" w:rsidRPr="0012102B" w:rsidRDefault="00014A39" w:rsidP="0012102B">
            <w:pPr>
              <w:ind w:left="288" w:hanging="288"/>
              <w:rPr>
                <w:sz w:val="20"/>
                <w:szCs w:val="20"/>
              </w:rPr>
            </w:pPr>
            <w:hyperlink r:id="rId69" w:history="1">
              <w:r w:rsidR="0012102B" w:rsidRPr="0012102B">
                <w:rPr>
                  <w:rStyle w:val="Hyperlink"/>
                  <w:sz w:val="20"/>
                  <w:szCs w:val="20"/>
                </w:rPr>
                <w:t>http://artfulartsyamy.blogspot.com/2011/11/lesson-plan-lichtenstein-pop-art-self.html</w:t>
              </w:r>
            </w:hyperlink>
            <w:r w:rsidR="0012102B" w:rsidRPr="0012102B">
              <w:rPr>
                <w:sz w:val="20"/>
                <w:szCs w:val="20"/>
              </w:rPr>
              <w:t xml:space="preserve"> (Lichtenstein Pop Art Lesson) </w:t>
            </w:r>
          </w:p>
          <w:p w:rsidR="00C32108" w:rsidRPr="00C32108" w:rsidRDefault="00014A39" w:rsidP="00C32108">
            <w:pPr>
              <w:ind w:left="288" w:hanging="288"/>
              <w:rPr>
                <w:sz w:val="20"/>
                <w:szCs w:val="20"/>
                <w:lang w:val="it-IT"/>
              </w:rPr>
            </w:pPr>
            <w:hyperlink r:id="rId70" w:history="1">
              <w:r w:rsidR="00C32108" w:rsidRPr="0012102B">
                <w:rPr>
                  <w:rStyle w:val="Hyperlink"/>
                  <w:sz w:val="20"/>
                  <w:szCs w:val="20"/>
                  <w:lang w:val="it-IT"/>
                </w:rPr>
                <w:t>http://www.moma.org/learn/moma_learning/themes/pop-art/appropriation</w:t>
              </w:r>
            </w:hyperlink>
            <w:r w:rsidR="00C32108" w:rsidRPr="00C32108">
              <w:rPr>
                <w:sz w:val="20"/>
                <w:szCs w:val="20"/>
                <w:lang w:val="it-IT"/>
              </w:rPr>
              <w:t xml:space="preserve"> </w:t>
            </w:r>
            <w:r w:rsidR="00C32108">
              <w:rPr>
                <w:sz w:val="20"/>
                <w:szCs w:val="20"/>
                <w:lang w:val="it-IT"/>
              </w:rPr>
              <w:t>(</w:t>
            </w:r>
            <w:r w:rsidR="00C32108" w:rsidRPr="00C32108">
              <w:rPr>
                <w:sz w:val="20"/>
                <w:szCs w:val="20"/>
                <w:lang w:val="it-IT"/>
              </w:rPr>
              <w:t>MoMa</w:t>
            </w:r>
            <w:r w:rsidR="00C32108">
              <w:rPr>
                <w:sz w:val="20"/>
                <w:szCs w:val="20"/>
                <w:lang w:val="it-IT"/>
              </w:rPr>
              <w:t>)</w:t>
            </w:r>
          </w:p>
          <w:p w:rsidR="00C32108" w:rsidRPr="00C32108" w:rsidRDefault="00014A39" w:rsidP="00C32108">
            <w:pPr>
              <w:ind w:left="288" w:hanging="288"/>
              <w:rPr>
                <w:sz w:val="20"/>
                <w:szCs w:val="20"/>
                <w:lang w:val="fr-FR"/>
              </w:rPr>
            </w:pPr>
            <w:hyperlink r:id="rId71" w:history="1">
              <w:r w:rsidR="00C32108" w:rsidRPr="00C32108">
                <w:rPr>
                  <w:rStyle w:val="Hyperlink"/>
                  <w:sz w:val="20"/>
                  <w:szCs w:val="20"/>
                  <w:lang w:val="fr-FR"/>
                </w:rPr>
                <w:t>http://www.mmoca.org/mmocacollects/resources/lesson-plans/what-is-popular</w:t>
              </w:r>
            </w:hyperlink>
            <w:r w:rsidR="00C32108" w:rsidRPr="00C32108">
              <w:rPr>
                <w:sz w:val="20"/>
                <w:szCs w:val="20"/>
                <w:lang w:val="fr-FR"/>
              </w:rPr>
              <w:t xml:space="preserve"> </w:t>
            </w:r>
            <w:r w:rsidR="00C32108">
              <w:rPr>
                <w:sz w:val="20"/>
                <w:szCs w:val="20"/>
                <w:lang w:val="fr-FR"/>
              </w:rPr>
              <w:t>(</w:t>
            </w:r>
            <w:r w:rsidR="0012102B">
              <w:rPr>
                <w:sz w:val="20"/>
                <w:szCs w:val="20"/>
              </w:rPr>
              <w:t>Lichtenstein</w:t>
            </w:r>
            <w:r w:rsidR="0012102B">
              <w:rPr>
                <w:sz w:val="20"/>
                <w:szCs w:val="20"/>
                <w:lang w:val="fr-FR"/>
              </w:rPr>
              <w:t xml:space="preserve"> </w:t>
            </w:r>
            <w:proofErr w:type="spellStart"/>
            <w:r w:rsidR="0012102B">
              <w:rPr>
                <w:sz w:val="20"/>
                <w:szCs w:val="20"/>
                <w:lang w:val="fr-FR"/>
              </w:rPr>
              <w:t>l</w:t>
            </w:r>
            <w:r w:rsidR="00C32108" w:rsidRPr="00C32108">
              <w:rPr>
                <w:sz w:val="20"/>
                <w:szCs w:val="20"/>
                <w:lang w:val="fr-FR"/>
              </w:rPr>
              <w:t>esson</w:t>
            </w:r>
            <w:proofErr w:type="spellEnd"/>
            <w:r w:rsidR="00C32108" w:rsidRPr="00C32108">
              <w:rPr>
                <w:sz w:val="20"/>
                <w:szCs w:val="20"/>
                <w:lang w:val="fr-FR"/>
              </w:rPr>
              <w:t xml:space="preserve"> Plan</w:t>
            </w:r>
            <w:r w:rsidR="00C32108">
              <w:rPr>
                <w:sz w:val="20"/>
                <w:szCs w:val="20"/>
                <w:lang w:val="fr-FR"/>
              </w:rPr>
              <w:t>)</w:t>
            </w:r>
            <w:r w:rsidR="00C32108" w:rsidRPr="00C32108">
              <w:rPr>
                <w:sz w:val="20"/>
                <w:szCs w:val="20"/>
                <w:lang w:val="fr-FR"/>
              </w:rPr>
              <w:t xml:space="preserve">  </w:t>
            </w:r>
          </w:p>
          <w:p w:rsidR="00182A46" w:rsidRPr="00182A46" w:rsidRDefault="00014A39" w:rsidP="00C32108">
            <w:pPr>
              <w:ind w:left="288" w:hanging="288"/>
              <w:rPr>
                <w:sz w:val="20"/>
                <w:szCs w:val="20"/>
              </w:rPr>
            </w:pPr>
            <w:hyperlink r:id="rId72" w:history="1">
              <w:r w:rsidR="00C32108" w:rsidRPr="00C32108">
                <w:rPr>
                  <w:rStyle w:val="Hyperlink"/>
                  <w:sz w:val="20"/>
                  <w:szCs w:val="20"/>
                </w:rPr>
                <w:t>http://www.biography.com/people/roy-lichtenstein-9381678</w:t>
              </w:r>
            </w:hyperlink>
            <w:r w:rsidR="00C32108" w:rsidRPr="00C32108">
              <w:rPr>
                <w:sz w:val="20"/>
                <w:szCs w:val="20"/>
              </w:rPr>
              <w:t xml:space="preserve"> </w:t>
            </w:r>
            <w:r w:rsidR="00C32108">
              <w:rPr>
                <w:sz w:val="20"/>
                <w:szCs w:val="20"/>
              </w:rPr>
              <w:t>(</w:t>
            </w:r>
            <w:r w:rsidR="0012102B">
              <w:rPr>
                <w:sz w:val="20"/>
                <w:szCs w:val="20"/>
              </w:rPr>
              <w:t>Lichtenstein b</w:t>
            </w:r>
            <w:r w:rsidR="00C32108">
              <w:rPr>
                <w:sz w:val="20"/>
                <w:szCs w:val="20"/>
              </w:rPr>
              <w:t>iography)</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0E11DB" w:rsidRPr="000E11DB" w:rsidRDefault="00014A39" w:rsidP="000E11DB">
            <w:pPr>
              <w:ind w:left="288" w:hanging="288"/>
              <w:rPr>
                <w:sz w:val="20"/>
                <w:szCs w:val="20"/>
              </w:rPr>
            </w:pPr>
            <w:hyperlink r:id="rId73" w:history="1">
              <w:r w:rsidR="000E11DB" w:rsidRPr="000E11DB">
                <w:rPr>
                  <w:rStyle w:val="Hyperlink"/>
                  <w:sz w:val="20"/>
                  <w:szCs w:val="20"/>
                </w:rPr>
                <w:t>http://www.biography.com/people/roy-lichtenstein-9381678</w:t>
              </w:r>
            </w:hyperlink>
            <w:r w:rsidR="000E11DB" w:rsidRPr="000E11DB">
              <w:rPr>
                <w:sz w:val="20"/>
                <w:szCs w:val="20"/>
              </w:rPr>
              <w:t xml:space="preserve"> </w:t>
            </w:r>
            <w:r w:rsidR="000E11DB">
              <w:rPr>
                <w:sz w:val="20"/>
                <w:szCs w:val="20"/>
              </w:rPr>
              <w:t>(</w:t>
            </w:r>
            <w:r w:rsidR="0012102B">
              <w:rPr>
                <w:sz w:val="20"/>
                <w:szCs w:val="20"/>
              </w:rPr>
              <w:t>Lichtenstein b</w:t>
            </w:r>
            <w:r w:rsidR="000E11DB" w:rsidRPr="000E11DB">
              <w:rPr>
                <w:sz w:val="20"/>
                <w:szCs w:val="20"/>
              </w:rPr>
              <w:t>iography</w:t>
            </w:r>
            <w:r w:rsidR="000E11DB">
              <w:rPr>
                <w:sz w:val="20"/>
                <w:szCs w:val="20"/>
              </w:rPr>
              <w:t>)</w:t>
            </w:r>
          </w:p>
          <w:p w:rsidR="00660DF7" w:rsidRDefault="00014A39" w:rsidP="00464760">
            <w:pPr>
              <w:ind w:left="288" w:hanging="288"/>
              <w:rPr>
                <w:sz w:val="20"/>
                <w:szCs w:val="20"/>
                <w:lang w:val="fr-FR"/>
              </w:rPr>
            </w:pPr>
            <w:hyperlink r:id="rId74" w:history="1">
              <w:r w:rsidR="000E11DB" w:rsidRPr="000E11DB">
                <w:rPr>
                  <w:rStyle w:val="Hyperlink"/>
                  <w:sz w:val="20"/>
                  <w:szCs w:val="20"/>
                  <w:lang w:val="fr-FR"/>
                </w:rPr>
                <w:t>http://www.artic.edu/aic/collections/exhibitions/Lichtenstein/index</w:t>
              </w:r>
            </w:hyperlink>
            <w:r w:rsidR="000E11DB" w:rsidRPr="000E11DB">
              <w:rPr>
                <w:sz w:val="20"/>
                <w:szCs w:val="20"/>
                <w:lang w:val="fr-FR"/>
              </w:rPr>
              <w:t xml:space="preserve"> </w:t>
            </w:r>
            <w:r w:rsidR="000E11DB">
              <w:rPr>
                <w:sz w:val="20"/>
                <w:szCs w:val="20"/>
                <w:lang w:val="fr-FR"/>
              </w:rPr>
              <w:t>(</w:t>
            </w:r>
            <w:r w:rsidR="0012102B">
              <w:rPr>
                <w:sz w:val="20"/>
                <w:szCs w:val="20"/>
              </w:rPr>
              <w:t>Lichtenstein</w:t>
            </w:r>
            <w:r w:rsidR="0012102B" w:rsidRPr="000E11DB">
              <w:rPr>
                <w:sz w:val="20"/>
                <w:szCs w:val="20"/>
                <w:lang w:val="fr-FR"/>
              </w:rPr>
              <w:t xml:space="preserve"> </w:t>
            </w:r>
            <w:proofErr w:type="spellStart"/>
            <w:r w:rsidR="0012102B">
              <w:rPr>
                <w:sz w:val="20"/>
                <w:szCs w:val="20"/>
                <w:lang w:val="fr-FR"/>
              </w:rPr>
              <w:t>retrospective</w:t>
            </w:r>
            <w:proofErr w:type="spellEnd"/>
            <w:r w:rsidR="0012102B">
              <w:rPr>
                <w:sz w:val="20"/>
                <w:szCs w:val="20"/>
                <w:lang w:val="fr-FR"/>
              </w:rPr>
              <w:t>)</w:t>
            </w:r>
          </w:p>
          <w:p w:rsidR="00464760" w:rsidRPr="00182A46" w:rsidRDefault="00464760" w:rsidP="00464760">
            <w:pPr>
              <w:ind w:left="288" w:hanging="288"/>
              <w:rPr>
                <w:sz w:val="20"/>
                <w:szCs w:val="20"/>
              </w:rPr>
            </w:pP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0E11DB" w:rsidRDefault="00BD7169" w:rsidP="000E11DB">
            <w:pPr>
              <w:ind w:left="288" w:hanging="288"/>
              <w:rPr>
                <w:sz w:val="20"/>
                <w:szCs w:val="20"/>
              </w:rPr>
            </w:pPr>
            <w:r w:rsidRPr="008C73F5">
              <w:rPr>
                <w:sz w:val="20"/>
                <w:szCs w:val="20"/>
              </w:rPr>
              <w:t xml:space="preserve">Students will </w:t>
            </w:r>
            <w:r>
              <w:rPr>
                <w:sz w:val="20"/>
                <w:szCs w:val="20"/>
              </w:rPr>
              <w:t xml:space="preserve">use their journals/sketchbooks to draft </w:t>
            </w:r>
            <w:r w:rsidR="000E11DB" w:rsidRPr="00262104">
              <w:rPr>
                <w:sz w:val="20"/>
                <w:szCs w:val="20"/>
              </w:rPr>
              <w:t>a comic book style artwork about a “social issue” at school (cheating, bullying, recycling, cliques, etc.)</w:t>
            </w:r>
            <w:r>
              <w:rPr>
                <w:sz w:val="20"/>
                <w:szCs w:val="20"/>
              </w:rPr>
              <w:t>. Teachers may wish to supply a template for this entry.</w:t>
            </w:r>
          </w:p>
          <w:p w:rsidR="00182A46" w:rsidRDefault="00014A39" w:rsidP="000E11DB">
            <w:pPr>
              <w:ind w:left="288" w:hanging="288"/>
              <w:rPr>
                <w:sz w:val="20"/>
                <w:szCs w:val="20"/>
              </w:rPr>
            </w:pPr>
            <w:hyperlink r:id="rId75" w:history="1">
              <w:r w:rsidR="000E11DB" w:rsidRPr="00DC7FFA">
                <w:rPr>
                  <w:rStyle w:val="Hyperlink"/>
                  <w:sz w:val="20"/>
                  <w:szCs w:val="20"/>
                </w:rPr>
                <w:t>http://www.havefunteaching.com/worksheets/writing-worksheets/comic-strip-worksheets/</w:t>
              </w:r>
            </w:hyperlink>
            <w:r w:rsidR="000E11DB" w:rsidRPr="00DC7FFA">
              <w:rPr>
                <w:sz w:val="20"/>
                <w:szCs w:val="20"/>
              </w:rPr>
              <w:t xml:space="preserve"> (</w:t>
            </w:r>
            <w:r w:rsidR="002C2AE7">
              <w:rPr>
                <w:sz w:val="20"/>
                <w:szCs w:val="20"/>
              </w:rPr>
              <w:t>S</w:t>
            </w:r>
            <w:r w:rsidR="000E11DB" w:rsidRPr="00DC7FFA">
              <w:rPr>
                <w:sz w:val="20"/>
                <w:szCs w:val="20"/>
              </w:rPr>
              <w:t>everal comic book graphic organizers)</w:t>
            </w:r>
          </w:p>
          <w:p w:rsidR="00BD7169" w:rsidRPr="00182A46" w:rsidRDefault="00014A39" w:rsidP="000E11DB">
            <w:pPr>
              <w:ind w:left="288" w:hanging="288"/>
              <w:rPr>
                <w:sz w:val="20"/>
                <w:szCs w:val="20"/>
              </w:rPr>
            </w:pPr>
            <w:hyperlink r:id="rId76" w:history="1">
              <w:r w:rsidR="00BD7169" w:rsidRPr="00BD7169">
                <w:rPr>
                  <w:rStyle w:val="Hyperlink"/>
                  <w:sz w:val="20"/>
                  <w:szCs w:val="20"/>
                </w:rPr>
                <w:t>http://www.printablepaper.net/category/storyboard</w:t>
              </w:r>
            </w:hyperlink>
            <w:r w:rsidR="00BD7169" w:rsidRPr="00BD7169">
              <w:rPr>
                <w:sz w:val="20"/>
                <w:szCs w:val="20"/>
              </w:rPr>
              <w:t xml:space="preserve"> (Story board templates)</w:t>
            </w:r>
          </w:p>
        </w:tc>
      </w:tr>
      <w:tr w:rsidR="00182A46" w:rsidRPr="00182A46" w:rsidTr="00464760">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0E11DB" w:rsidRDefault="000E11DB" w:rsidP="000E11DB">
            <w:pPr>
              <w:ind w:left="288" w:hanging="288"/>
              <w:rPr>
                <w:sz w:val="20"/>
                <w:szCs w:val="20"/>
              </w:rPr>
            </w:pPr>
            <w:r>
              <w:rPr>
                <w:sz w:val="20"/>
                <w:szCs w:val="20"/>
              </w:rPr>
              <w:t>Students may employ visual handouts with example of art work</w:t>
            </w:r>
          </w:p>
          <w:p w:rsidR="00182A46" w:rsidRPr="00182A46" w:rsidRDefault="00014A39" w:rsidP="000E11DB">
            <w:pPr>
              <w:ind w:left="288" w:hanging="288"/>
              <w:rPr>
                <w:sz w:val="20"/>
                <w:szCs w:val="20"/>
              </w:rPr>
            </w:pPr>
            <w:hyperlink r:id="rId77" w:history="1">
              <w:r w:rsidR="000E11DB" w:rsidRPr="00DC7FFA">
                <w:rPr>
                  <w:rStyle w:val="Hyperlink"/>
                  <w:sz w:val="20"/>
                  <w:szCs w:val="20"/>
                </w:rPr>
                <w:t>http://www.comicbook-art.com/</w:t>
              </w:r>
            </w:hyperlink>
            <w:r w:rsidR="000E11DB" w:rsidRPr="00DC7FFA">
              <w:rPr>
                <w:sz w:val="20"/>
                <w:szCs w:val="20"/>
              </w:rPr>
              <w:t xml:space="preserve"> (site with various comic book artist information and artwork examples-teacher should preview artwork for appropriate content)</w:t>
            </w:r>
          </w:p>
        </w:tc>
        <w:tc>
          <w:tcPr>
            <w:tcW w:w="5755" w:type="dxa"/>
            <w:tcBorders>
              <w:top w:val="nil"/>
            </w:tcBorders>
            <w:shd w:val="clear" w:color="auto" w:fill="auto"/>
          </w:tcPr>
          <w:p w:rsidR="00182A46" w:rsidRPr="00182A46" w:rsidRDefault="000E11DB" w:rsidP="00182A46">
            <w:pPr>
              <w:ind w:left="288" w:hanging="288"/>
              <w:rPr>
                <w:sz w:val="20"/>
                <w:szCs w:val="20"/>
              </w:rPr>
            </w:pPr>
            <w:r w:rsidRPr="000E11DB">
              <w:rPr>
                <w:sz w:val="20"/>
                <w:szCs w:val="20"/>
              </w:rPr>
              <w:t>Students may use a pre-built comic panel and will fill in color and dialogue</w:t>
            </w:r>
          </w:p>
        </w:tc>
      </w:tr>
      <w:tr w:rsidR="00182A46" w:rsidRPr="00182A46" w:rsidTr="00464760">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lastRenderedPageBreak/>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464760">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0E11DB" w:rsidRDefault="000E11DB" w:rsidP="000E11DB">
            <w:pPr>
              <w:ind w:left="288" w:hanging="288"/>
              <w:rPr>
                <w:sz w:val="20"/>
                <w:szCs w:val="20"/>
              </w:rPr>
            </w:pPr>
            <w:r>
              <w:rPr>
                <w:sz w:val="20"/>
                <w:szCs w:val="20"/>
              </w:rPr>
              <w:t>Student may research the history of comics and graphic novels</w:t>
            </w:r>
          </w:p>
          <w:p w:rsidR="00182A46" w:rsidRPr="00BD7169" w:rsidRDefault="00014A39" w:rsidP="000E11DB">
            <w:pPr>
              <w:ind w:left="288" w:hanging="288"/>
              <w:rPr>
                <w:sz w:val="20"/>
                <w:szCs w:val="20"/>
              </w:rPr>
            </w:pPr>
            <w:hyperlink r:id="rId78" w:history="1">
              <w:r w:rsidR="00BD7169" w:rsidRPr="00BD7169">
                <w:rPr>
                  <w:rStyle w:val="Hyperlink"/>
                  <w:sz w:val="20"/>
                  <w:szCs w:val="20"/>
                </w:rPr>
                <w:t>http://www.makebeliefscomix.com/Comix/</w:t>
              </w:r>
            </w:hyperlink>
            <w:r w:rsidR="00BD7169" w:rsidRPr="00BD7169">
              <w:rPr>
                <w:sz w:val="20"/>
                <w:szCs w:val="20"/>
              </w:rPr>
              <w:t xml:space="preserve"> (Online comic book creator)</w:t>
            </w:r>
          </w:p>
        </w:tc>
        <w:tc>
          <w:tcPr>
            <w:tcW w:w="5755" w:type="dxa"/>
            <w:tcBorders>
              <w:top w:val="nil"/>
            </w:tcBorders>
            <w:shd w:val="clear" w:color="auto" w:fill="auto"/>
          </w:tcPr>
          <w:p w:rsidR="000E11DB" w:rsidRDefault="000E11DB" w:rsidP="00BD7169">
            <w:pPr>
              <w:ind w:left="288" w:hanging="288"/>
              <w:rPr>
                <w:sz w:val="20"/>
                <w:szCs w:val="20"/>
              </w:rPr>
            </w:pPr>
            <w:r>
              <w:rPr>
                <w:sz w:val="20"/>
                <w:szCs w:val="20"/>
              </w:rPr>
              <w:t xml:space="preserve">Students may </w:t>
            </w:r>
            <w:r w:rsidR="00BD7169">
              <w:rPr>
                <w:sz w:val="20"/>
                <w:szCs w:val="20"/>
              </w:rPr>
              <w:t>create a digital comic</w:t>
            </w:r>
          </w:p>
          <w:p w:rsidR="00182A46" w:rsidRPr="00182A46" w:rsidRDefault="00182A46" w:rsidP="00182A46">
            <w:pPr>
              <w:ind w:left="288" w:hanging="288"/>
              <w:rPr>
                <w:sz w:val="20"/>
                <w:szCs w:val="20"/>
              </w:rPr>
            </w:pP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0E11DB" w:rsidRDefault="000E11DB" w:rsidP="000E11DB">
            <w:pPr>
              <w:pStyle w:val="ColorfulList-Accent11"/>
              <w:numPr>
                <w:ilvl w:val="0"/>
                <w:numId w:val="30"/>
              </w:numPr>
              <w:spacing w:before="0" w:beforeAutospacing="0" w:after="0" w:afterAutospacing="0" w:line="23" w:lineRule="atLeast"/>
              <w:ind w:left="360"/>
              <w:rPr>
                <w:rFonts w:ascii="Calibri" w:hAnsi="Calibri"/>
                <w:sz w:val="20"/>
                <w:szCs w:val="20"/>
              </w:rPr>
            </w:pPr>
            <w:bookmarkStart w:id="9" w:name="OLE_LINK22"/>
            <w:bookmarkStart w:id="10" w:name="OLE_LINK23"/>
            <w:r w:rsidRPr="0016755B">
              <w:rPr>
                <w:rFonts w:ascii="Calibri" w:hAnsi="Calibri"/>
                <w:sz w:val="20"/>
                <w:szCs w:val="20"/>
              </w:rPr>
              <w:t xml:space="preserve">The relevance of pop art to cross-curricular and cultural connections </w:t>
            </w:r>
            <w:bookmarkEnd w:id="9"/>
            <w:bookmarkEnd w:id="10"/>
          </w:p>
          <w:p w:rsidR="000E11DB" w:rsidRDefault="000E11DB" w:rsidP="000E11DB">
            <w:pPr>
              <w:numPr>
                <w:ilvl w:val="0"/>
                <w:numId w:val="30"/>
              </w:numPr>
              <w:spacing w:line="23" w:lineRule="atLeast"/>
              <w:ind w:left="360"/>
              <w:rPr>
                <w:sz w:val="20"/>
                <w:szCs w:val="20"/>
              </w:rPr>
            </w:pPr>
            <w:r>
              <w:rPr>
                <w:sz w:val="20"/>
                <w:szCs w:val="20"/>
              </w:rPr>
              <w:t>Explain and defend the relevance of the re-interpre</w:t>
            </w:r>
            <w:r w:rsidRPr="003A1E66">
              <w:rPr>
                <w:sz w:val="20"/>
                <w:szCs w:val="20"/>
              </w:rPr>
              <w:t>ting</w:t>
            </w:r>
            <w:r>
              <w:rPr>
                <w:sz w:val="20"/>
                <w:szCs w:val="20"/>
              </w:rPr>
              <w:t xml:space="preserve"> of</w:t>
            </w:r>
            <w:r w:rsidRPr="003A1E66">
              <w:rPr>
                <w:sz w:val="20"/>
                <w:szCs w:val="20"/>
              </w:rPr>
              <w:t xml:space="preserve"> symbols and objects</w:t>
            </w:r>
            <w:r>
              <w:rPr>
                <w:sz w:val="20"/>
                <w:szCs w:val="20"/>
              </w:rPr>
              <w:t xml:space="preserve"> in art</w:t>
            </w:r>
          </w:p>
          <w:p w:rsidR="000E11DB" w:rsidRDefault="000E11DB" w:rsidP="000E11DB">
            <w:pPr>
              <w:numPr>
                <w:ilvl w:val="0"/>
                <w:numId w:val="30"/>
              </w:numPr>
              <w:spacing w:line="23" w:lineRule="atLeast"/>
              <w:ind w:left="360"/>
              <w:rPr>
                <w:sz w:val="20"/>
                <w:szCs w:val="20"/>
              </w:rPr>
            </w:pPr>
            <w:r w:rsidRPr="003A1E66">
              <w:rPr>
                <w:sz w:val="20"/>
                <w:szCs w:val="20"/>
              </w:rPr>
              <w:t>Plan and showcase artwork</w:t>
            </w:r>
          </w:p>
          <w:p w:rsidR="00182A46" w:rsidRPr="000E11DB" w:rsidRDefault="000E11DB" w:rsidP="000E11DB">
            <w:pPr>
              <w:numPr>
                <w:ilvl w:val="0"/>
                <w:numId w:val="30"/>
              </w:numPr>
              <w:spacing w:line="23" w:lineRule="atLeast"/>
              <w:ind w:left="360"/>
              <w:rPr>
                <w:sz w:val="20"/>
                <w:szCs w:val="20"/>
              </w:rPr>
            </w:pPr>
            <w:r w:rsidRPr="003A1E66">
              <w:rPr>
                <w:sz w:val="20"/>
                <w:szCs w:val="20"/>
              </w:rPr>
              <w:t>Use pop art expressive feature</w:t>
            </w:r>
            <w:r>
              <w:rPr>
                <w:sz w:val="20"/>
                <w:szCs w:val="20"/>
              </w:rPr>
              <w:t xml:space="preserve">s and characteristics </w:t>
            </w:r>
            <w:r w:rsidRPr="003A1E66">
              <w:rPr>
                <w:sz w:val="20"/>
                <w:szCs w:val="20"/>
              </w:rPr>
              <w:t>to conceive ideas and transform them into  works of art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0E11DB" w:rsidRDefault="000E11DB" w:rsidP="000E11DB">
            <w:pPr>
              <w:numPr>
                <w:ilvl w:val="0"/>
                <w:numId w:val="30"/>
              </w:numPr>
              <w:spacing w:line="23" w:lineRule="atLeast"/>
              <w:ind w:left="360"/>
              <w:rPr>
                <w:sz w:val="20"/>
                <w:szCs w:val="20"/>
              </w:rPr>
            </w:pPr>
            <w:r>
              <w:rPr>
                <w:sz w:val="20"/>
                <w:szCs w:val="20"/>
              </w:rPr>
              <w:t>Explain and defend the relevance of the re-interpre</w:t>
            </w:r>
            <w:r w:rsidRPr="003A1E66">
              <w:rPr>
                <w:sz w:val="20"/>
                <w:szCs w:val="20"/>
              </w:rPr>
              <w:t>ting</w:t>
            </w:r>
            <w:r>
              <w:rPr>
                <w:sz w:val="20"/>
                <w:szCs w:val="20"/>
              </w:rPr>
              <w:t xml:space="preserve"> of</w:t>
            </w:r>
            <w:r w:rsidRPr="003A1E66">
              <w:rPr>
                <w:sz w:val="20"/>
                <w:szCs w:val="20"/>
              </w:rPr>
              <w:t xml:space="preserve"> symbols and objects</w:t>
            </w:r>
            <w:r>
              <w:rPr>
                <w:sz w:val="20"/>
                <w:szCs w:val="20"/>
              </w:rPr>
              <w:t xml:space="preserve"> in art</w:t>
            </w:r>
          </w:p>
          <w:p w:rsidR="000E11DB" w:rsidRDefault="000E11DB" w:rsidP="000E11DB">
            <w:pPr>
              <w:numPr>
                <w:ilvl w:val="0"/>
                <w:numId w:val="30"/>
              </w:numPr>
              <w:spacing w:line="23" w:lineRule="atLeast"/>
              <w:ind w:left="360"/>
              <w:rPr>
                <w:sz w:val="20"/>
                <w:szCs w:val="20"/>
              </w:rPr>
            </w:pPr>
            <w:r w:rsidRPr="003A1E66">
              <w:rPr>
                <w:sz w:val="20"/>
                <w:szCs w:val="20"/>
              </w:rPr>
              <w:t>Plan and showcase artwork</w:t>
            </w:r>
          </w:p>
          <w:p w:rsidR="00182A46" w:rsidRPr="00182A46" w:rsidRDefault="000E11DB" w:rsidP="000E11DB">
            <w:pPr>
              <w:numPr>
                <w:ilvl w:val="0"/>
                <w:numId w:val="30"/>
              </w:numPr>
              <w:spacing w:line="23" w:lineRule="atLeast"/>
              <w:ind w:left="360"/>
              <w:rPr>
                <w:sz w:val="20"/>
                <w:szCs w:val="20"/>
              </w:rPr>
            </w:pPr>
            <w:r w:rsidRPr="003A1E66">
              <w:rPr>
                <w:sz w:val="20"/>
                <w:szCs w:val="20"/>
              </w:rPr>
              <w:t>Use pop art expressive feature</w:t>
            </w:r>
            <w:r>
              <w:rPr>
                <w:sz w:val="20"/>
                <w:szCs w:val="20"/>
              </w:rPr>
              <w:t xml:space="preserve">s and characteristics </w:t>
            </w:r>
            <w:r w:rsidRPr="003A1E66">
              <w:rPr>
                <w:sz w:val="20"/>
                <w:szCs w:val="20"/>
              </w:rPr>
              <w:t>to conceive ideas and transform them into  works of art</w:t>
            </w:r>
          </w:p>
        </w:tc>
      </w:tr>
      <w:tr w:rsidR="00182A46" w:rsidRPr="00182A46" w:rsidTr="00464760">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0E11DB" w:rsidP="00182A46">
            <w:pPr>
              <w:ind w:left="0" w:firstLine="0"/>
              <w:rPr>
                <w:sz w:val="20"/>
                <w:szCs w:val="20"/>
              </w:rPr>
            </w:pPr>
            <w:r w:rsidRPr="000E11DB">
              <w:rPr>
                <w:sz w:val="20"/>
                <w:szCs w:val="20"/>
              </w:rPr>
              <w:t>Visual commentary, social issue, symbol, cultural meaning, serial art work, panel</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AE4ACE">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6</w:t>
            </w:r>
          </w:p>
        </w:tc>
      </w:tr>
      <w:tr w:rsidR="00660DF7" w:rsidRPr="00182A46" w:rsidTr="00455EC0">
        <w:tc>
          <w:tcPr>
            <w:tcW w:w="14781" w:type="dxa"/>
            <w:gridSpan w:val="3"/>
            <w:shd w:val="clear" w:color="auto" w:fill="D9D9D9"/>
            <w:noWrap/>
          </w:tcPr>
          <w:p w:rsidR="00660DF7" w:rsidRPr="00660DF7" w:rsidRDefault="00660DF7" w:rsidP="00182A46">
            <w:pPr>
              <w:ind w:left="0" w:firstLine="0"/>
              <w:rPr>
                <w:sz w:val="28"/>
                <w:szCs w:val="28"/>
              </w:rPr>
            </w:pPr>
            <w:r w:rsidRPr="00660DF7">
              <w:rPr>
                <w:sz w:val="28"/>
                <w:szCs w:val="28"/>
              </w:rPr>
              <w:t>The teacher may provide students with examples of Pop Art sculptors/sculptures so that students can recognize and articulate how Pop Art characteristics are translated into three-dimensional form</w:t>
            </w:r>
            <w:r>
              <w:rPr>
                <w:sz w:val="28"/>
                <w:szCs w:val="28"/>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F703FF" w:rsidRDefault="00F703FF" w:rsidP="00F703FF">
            <w:pPr>
              <w:ind w:left="360"/>
              <w:rPr>
                <w:sz w:val="20"/>
                <w:szCs w:val="20"/>
              </w:rPr>
            </w:pPr>
            <w:bookmarkStart w:id="11" w:name="OLE_LINK43"/>
            <w:bookmarkStart w:id="12" w:name="OLE_LINK44"/>
            <w:r w:rsidRPr="0016755B">
              <w:rPr>
                <w:sz w:val="20"/>
                <w:szCs w:val="20"/>
              </w:rPr>
              <w:t xml:space="preserve">Symbols are repurposed to represent or express new or different cultural meanings </w:t>
            </w:r>
          </w:p>
          <w:p w:rsidR="00F703FF" w:rsidRDefault="00F703FF" w:rsidP="00F703FF">
            <w:pPr>
              <w:ind w:left="360"/>
              <w:rPr>
                <w:sz w:val="20"/>
                <w:szCs w:val="20"/>
              </w:rPr>
            </w:pPr>
            <w:r w:rsidRPr="0016755B">
              <w:rPr>
                <w:sz w:val="20"/>
                <w:szCs w:val="20"/>
              </w:rPr>
              <w:t>Meaning in art is created through the juxtaposition and re-contextualization of expressive features and characteristics (of art)</w:t>
            </w:r>
          </w:p>
          <w:p w:rsidR="00182A46" w:rsidRPr="00182A46" w:rsidRDefault="00F703FF" w:rsidP="00F703FF">
            <w:pPr>
              <w:ind w:left="360"/>
              <w:rPr>
                <w:sz w:val="20"/>
                <w:szCs w:val="20"/>
              </w:rPr>
            </w:pPr>
            <w:r w:rsidRPr="0016755B">
              <w:rPr>
                <w:sz w:val="20"/>
                <w:szCs w:val="20"/>
              </w:rPr>
              <w:t>Symbols in art can define culture and reflect its values</w:t>
            </w:r>
            <w:bookmarkEnd w:id="11"/>
            <w:bookmarkEnd w:id="12"/>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E127B3" w:rsidRDefault="00014A39" w:rsidP="00E127B3">
            <w:pPr>
              <w:ind w:left="288" w:hanging="288"/>
              <w:rPr>
                <w:sz w:val="20"/>
                <w:szCs w:val="20"/>
              </w:rPr>
            </w:pPr>
            <w:hyperlink r:id="rId79" w:history="1">
              <w:r w:rsidR="00E127B3" w:rsidRPr="002E2EBB">
                <w:rPr>
                  <w:rStyle w:val="Hyperlink"/>
                  <w:sz w:val="20"/>
                  <w:szCs w:val="20"/>
                </w:rPr>
                <w:t>https://www.google.com/search?q=pop+art+sculpture&amp;tbm=isch&amp;tbo=u&amp;source=univ&amp;sa=X&amp;ei=zVAbU-3jGILcqwGW9oC4AQ&amp;sqi=2&amp;ved=0CCcQsAQ&amp;biw=1045&amp;bih=660</w:t>
              </w:r>
            </w:hyperlink>
            <w:r w:rsidR="00E127B3">
              <w:rPr>
                <w:sz w:val="20"/>
                <w:szCs w:val="20"/>
              </w:rPr>
              <w:t xml:space="preserve"> (Pop Art sculpture images)</w:t>
            </w:r>
          </w:p>
          <w:p w:rsidR="00E127B3" w:rsidRDefault="00014A39" w:rsidP="00E127B3">
            <w:pPr>
              <w:ind w:left="288" w:hanging="288"/>
            </w:pPr>
            <w:hyperlink r:id="rId80" w:history="1">
              <w:r w:rsidR="00E127B3" w:rsidRPr="002E2EBB">
                <w:rPr>
                  <w:rStyle w:val="Hyperlink"/>
                  <w:sz w:val="20"/>
                  <w:szCs w:val="20"/>
                </w:rPr>
                <w:t>https://www.google.com/search?q=3d+pop+art&amp;tbm=isch&amp;tbo=u&amp;source=univ&amp;sa=X&amp;ei=81AbU4vbPMrIqwGAl4GYCg&amp;ved=0CDIQsAQ&amp;biw=1045&amp;bih=660</w:t>
              </w:r>
            </w:hyperlink>
            <w:r w:rsidR="00E127B3">
              <w:rPr>
                <w:sz w:val="20"/>
                <w:szCs w:val="20"/>
              </w:rPr>
              <w:t xml:space="preserve"> (3-D Pop art images)</w:t>
            </w:r>
          </w:p>
          <w:p w:rsidR="00F703FF" w:rsidRPr="00F703FF" w:rsidRDefault="00014A39" w:rsidP="00F703FF">
            <w:pPr>
              <w:ind w:left="288" w:hanging="288"/>
              <w:rPr>
                <w:sz w:val="20"/>
                <w:szCs w:val="20"/>
              </w:rPr>
            </w:pPr>
            <w:hyperlink r:id="rId81" w:history="1">
              <w:r w:rsidR="00F703FF" w:rsidRPr="00F703FF">
                <w:rPr>
                  <w:rStyle w:val="Hyperlink"/>
                  <w:sz w:val="20"/>
                  <w:szCs w:val="20"/>
                </w:rPr>
                <w:t>http://www.slideshare.net/jgcahoon/assemblage-powerpoint</w:t>
              </w:r>
            </w:hyperlink>
            <w:r w:rsidR="00F703FF" w:rsidRPr="00F703FF">
              <w:rPr>
                <w:sz w:val="20"/>
                <w:szCs w:val="20"/>
              </w:rPr>
              <w:t xml:space="preserve"> </w:t>
            </w:r>
            <w:r w:rsidR="00F703FF">
              <w:rPr>
                <w:sz w:val="20"/>
                <w:szCs w:val="20"/>
              </w:rPr>
              <w:t>(Power Point on assemblage)</w:t>
            </w:r>
          </w:p>
          <w:p w:rsidR="00F703FF" w:rsidRPr="00F703FF" w:rsidRDefault="00014A39" w:rsidP="00F703FF">
            <w:pPr>
              <w:ind w:left="288" w:hanging="288"/>
              <w:rPr>
                <w:sz w:val="20"/>
                <w:szCs w:val="20"/>
              </w:rPr>
            </w:pPr>
            <w:hyperlink r:id="rId82" w:history="1">
              <w:r w:rsidR="00F703FF" w:rsidRPr="00F703FF">
                <w:rPr>
                  <w:rStyle w:val="Hyperlink"/>
                  <w:sz w:val="20"/>
                  <w:szCs w:val="20"/>
                </w:rPr>
                <w:t>http://www.pbs.org/wnet/americanmasters/episodes/robert-rauschenberg/about-the-artist/49/</w:t>
              </w:r>
            </w:hyperlink>
            <w:r w:rsidR="00F703FF" w:rsidRPr="00F703FF">
              <w:rPr>
                <w:sz w:val="20"/>
                <w:szCs w:val="20"/>
              </w:rPr>
              <w:t xml:space="preserve"> </w:t>
            </w:r>
            <w:r w:rsidR="00F703FF">
              <w:rPr>
                <w:sz w:val="20"/>
                <w:szCs w:val="20"/>
              </w:rPr>
              <w:t>(</w:t>
            </w:r>
            <w:r w:rsidR="00F703FF" w:rsidRPr="00F703FF">
              <w:rPr>
                <w:sz w:val="20"/>
                <w:szCs w:val="20"/>
              </w:rPr>
              <w:t>Biography and lesson resources</w:t>
            </w:r>
            <w:r w:rsidR="00F703FF">
              <w:rPr>
                <w:sz w:val="20"/>
                <w:szCs w:val="20"/>
              </w:rPr>
              <w:t>)</w:t>
            </w:r>
          </w:p>
          <w:p w:rsidR="00F703FF" w:rsidRPr="00F703FF" w:rsidRDefault="00014A39" w:rsidP="00F703FF">
            <w:pPr>
              <w:ind w:left="288" w:hanging="288"/>
              <w:rPr>
                <w:sz w:val="20"/>
                <w:szCs w:val="20"/>
              </w:rPr>
            </w:pPr>
            <w:hyperlink r:id="rId83" w:history="1">
              <w:r w:rsidR="00F703FF" w:rsidRPr="00F703FF">
                <w:rPr>
                  <w:rStyle w:val="Hyperlink"/>
                  <w:sz w:val="20"/>
                  <w:szCs w:val="20"/>
                </w:rPr>
                <w:t>http://www.artnet.com/artists/robert-rauschenberg/artworks</w:t>
              </w:r>
            </w:hyperlink>
            <w:r w:rsidR="00F703FF" w:rsidRPr="00F703FF">
              <w:rPr>
                <w:sz w:val="20"/>
                <w:szCs w:val="20"/>
              </w:rPr>
              <w:t xml:space="preserve"> </w:t>
            </w:r>
            <w:r w:rsidR="00F703FF">
              <w:rPr>
                <w:sz w:val="20"/>
                <w:szCs w:val="20"/>
              </w:rPr>
              <w:t>(</w:t>
            </w:r>
            <w:r w:rsidR="00F703FF" w:rsidRPr="00F703FF">
              <w:rPr>
                <w:sz w:val="20"/>
                <w:szCs w:val="20"/>
              </w:rPr>
              <w:t>Art Collection</w:t>
            </w:r>
            <w:r w:rsidR="00F703FF">
              <w:rPr>
                <w:sz w:val="20"/>
                <w:szCs w:val="20"/>
              </w:rPr>
              <w:t>)</w:t>
            </w:r>
            <w:r w:rsidR="00F703FF" w:rsidRPr="00F703FF">
              <w:rPr>
                <w:sz w:val="20"/>
                <w:szCs w:val="20"/>
              </w:rPr>
              <w:t xml:space="preserve">  </w:t>
            </w:r>
          </w:p>
          <w:p w:rsidR="00182A46" w:rsidRPr="00182A46" w:rsidRDefault="00014A39" w:rsidP="00F703FF">
            <w:pPr>
              <w:ind w:left="288" w:hanging="288"/>
              <w:rPr>
                <w:sz w:val="20"/>
                <w:szCs w:val="20"/>
              </w:rPr>
            </w:pPr>
            <w:hyperlink r:id="rId84" w:history="1">
              <w:r w:rsidR="00F703FF" w:rsidRPr="00F703FF">
                <w:rPr>
                  <w:rStyle w:val="Hyperlink"/>
                  <w:sz w:val="20"/>
                  <w:szCs w:val="20"/>
                </w:rPr>
                <w:t>http://www.slideshare.net/jgcahoon/assemblage-powerpoint</w:t>
              </w:r>
            </w:hyperlink>
            <w:r w:rsidR="00F703FF" w:rsidRPr="00F703FF">
              <w:rPr>
                <w:sz w:val="20"/>
                <w:szCs w:val="20"/>
              </w:rPr>
              <w:t xml:space="preserve"> </w:t>
            </w:r>
            <w:r w:rsidR="00F703FF">
              <w:rPr>
                <w:sz w:val="20"/>
                <w:szCs w:val="20"/>
              </w:rPr>
              <w:t>(</w:t>
            </w:r>
            <w:r w:rsidR="00F703FF" w:rsidRPr="00F703FF">
              <w:rPr>
                <w:sz w:val="20"/>
                <w:szCs w:val="20"/>
              </w:rPr>
              <w:t>Power Point on assemblage</w:t>
            </w:r>
            <w:r w:rsidR="00F703FF">
              <w:rPr>
                <w:sz w:val="20"/>
                <w:szCs w:val="20"/>
              </w:rPr>
              <w:t>)</w:t>
            </w:r>
            <w:r w:rsidR="00F703FF" w:rsidRPr="00F703FF">
              <w:rPr>
                <w:sz w:val="20"/>
                <w:szCs w:val="20"/>
              </w:rPr>
              <w:t xml:space="preserve">  </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F703FF" w:rsidRPr="00F703FF" w:rsidRDefault="00014A39" w:rsidP="00F703FF">
            <w:pPr>
              <w:ind w:left="288" w:hanging="288"/>
              <w:rPr>
                <w:sz w:val="20"/>
                <w:szCs w:val="20"/>
              </w:rPr>
            </w:pPr>
            <w:hyperlink r:id="rId85" w:history="1">
              <w:r w:rsidR="00F703FF" w:rsidRPr="00F703FF">
                <w:rPr>
                  <w:rStyle w:val="Hyperlink"/>
                  <w:sz w:val="20"/>
                  <w:szCs w:val="20"/>
                </w:rPr>
                <w:t>http://www.slideshare.net/jgcahoon/assemblage-powerpoint</w:t>
              </w:r>
            </w:hyperlink>
            <w:r w:rsidR="00F703FF" w:rsidRPr="00F703FF">
              <w:rPr>
                <w:sz w:val="20"/>
                <w:szCs w:val="20"/>
              </w:rPr>
              <w:t xml:space="preserve"> </w:t>
            </w:r>
            <w:r w:rsidR="00F703FF">
              <w:rPr>
                <w:sz w:val="20"/>
                <w:szCs w:val="20"/>
              </w:rPr>
              <w:t>(</w:t>
            </w:r>
            <w:r w:rsidR="00F703FF" w:rsidRPr="00F703FF">
              <w:rPr>
                <w:sz w:val="20"/>
                <w:szCs w:val="20"/>
              </w:rPr>
              <w:t>Power Point on assemblage</w:t>
            </w:r>
            <w:r w:rsidR="00F703FF">
              <w:rPr>
                <w:sz w:val="20"/>
                <w:szCs w:val="20"/>
              </w:rPr>
              <w:t>)</w:t>
            </w:r>
            <w:r w:rsidR="00F703FF" w:rsidRPr="00F703FF">
              <w:rPr>
                <w:sz w:val="20"/>
                <w:szCs w:val="20"/>
              </w:rPr>
              <w:t xml:space="preserve">  </w:t>
            </w:r>
          </w:p>
          <w:p w:rsidR="00F703FF" w:rsidRPr="00F703FF" w:rsidRDefault="00014A39" w:rsidP="00F703FF">
            <w:pPr>
              <w:ind w:left="288" w:hanging="288"/>
              <w:rPr>
                <w:sz w:val="20"/>
                <w:szCs w:val="20"/>
              </w:rPr>
            </w:pPr>
            <w:hyperlink r:id="rId86" w:history="1">
              <w:r w:rsidR="00F703FF" w:rsidRPr="00F703FF">
                <w:rPr>
                  <w:rStyle w:val="Hyperlink"/>
                  <w:sz w:val="20"/>
                  <w:szCs w:val="20"/>
                </w:rPr>
                <w:t>http://www.slideshare.net/jgcahoon/assemblage-powerpoint</w:t>
              </w:r>
            </w:hyperlink>
            <w:r w:rsidR="00F703FF" w:rsidRPr="00F703FF">
              <w:rPr>
                <w:sz w:val="20"/>
                <w:szCs w:val="20"/>
              </w:rPr>
              <w:t xml:space="preserve"> </w:t>
            </w:r>
            <w:r w:rsidR="00F703FF">
              <w:rPr>
                <w:sz w:val="20"/>
                <w:szCs w:val="20"/>
              </w:rPr>
              <w:t>(</w:t>
            </w:r>
            <w:r w:rsidR="00F703FF" w:rsidRPr="00F703FF">
              <w:rPr>
                <w:sz w:val="20"/>
                <w:szCs w:val="20"/>
              </w:rPr>
              <w:t>Power Po</w:t>
            </w:r>
            <w:r w:rsidR="00F703FF">
              <w:rPr>
                <w:sz w:val="20"/>
                <w:szCs w:val="20"/>
              </w:rPr>
              <w:t>int on assemblage)</w:t>
            </w:r>
          </w:p>
          <w:p w:rsidR="00182A46" w:rsidRPr="00182A46" w:rsidRDefault="00182A46" w:rsidP="00182A46">
            <w:pPr>
              <w:ind w:left="288" w:hanging="288"/>
              <w:rPr>
                <w:sz w:val="20"/>
                <w:szCs w:val="20"/>
              </w:rPr>
            </w:pP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E127B3" w:rsidRDefault="00E127B3" w:rsidP="00E127B3">
            <w:pPr>
              <w:ind w:left="288" w:hanging="288"/>
              <w:rPr>
                <w:sz w:val="20"/>
                <w:szCs w:val="20"/>
              </w:rPr>
            </w:pPr>
            <w:r w:rsidRPr="001C381E">
              <w:rPr>
                <w:sz w:val="20"/>
                <w:szCs w:val="20"/>
              </w:rPr>
              <w:t xml:space="preserve">Students will </w:t>
            </w:r>
            <w:r>
              <w:rPr>
                <w:sz w:val="20"/>
                <w:szCs w:val="20"/>
              </w:rPr>
              <w:t xml:space="preserve">use their journals/sketchbooks to </w:t>
            </w:r>
            <w:r w:rsidR="00C948EF">
              <w:rPr>
                <w:sz w:val="20"/>
                <w:szCs w:val="20"/>
              </w:rPr>
              <w:t>identify Pop A</w:t>
            </w:r>
            <w:r w:rsidRPr="00D952A3">
              <w:rPr>
                <w:sz w:val="20"/>
                <w:szCs w:val="20"/>
              </w:rPr>
              <w:t>rt stylistic features in three-dimensional art works and the artists who created</w:t>
            </w:r>
            <w:r>
              <w:rPr>
                <w:sz w:val="20"/>
                <w:szCs w:val="20"/>
              </w:rPr>
              <w:t xml:space="preserve"> them. </w:t>
            </w:r>
            <w:r w:rsidRPr="001C381E">
              <w:rPr>
                <w:sz w:val="20"/>
                <w:szCs w:val="20"/>
              </w:rPr>
              <w:t>Sketchbooks and journals allow for demonstration through learning that elicits depth and complexity due to the organic nature of the format</w:t>
            </w:r>
            <w:r>
              <w:rPr>
                <w:sz w:val="20"/>
                <w:szCs w:val="20"/>
              </w:rPr>
              <w:t>. Teachers may wish to provide students with a template for the entry.</w:t>
            </w:r>
          </w:p>
          <w:p w:rsidR="00182A46" w:rsidRDefault="00014A39" w:rsidP="00E127B3">
            <w:pPr>
              <w:ind w:left="288" w:hanging="288"/>
              <w:rPr>
                <w:sz w:val="20"/>
                <w:szCs w:val="20"/>
              </w:rPr>
            </w:pPr>
            <w:hyperlink r:id="rId87" w:history="1">
              <w:r w:rsidR="00E127B3" w:rsidRPr="002E2EBB">
                <w:rPr>
                  <w:rStyle w:val="Hyperlink"/>
                  <w:sz w:val="20"/>
                  <w:szCs w:val="20"/>
                </w:rPr>
                <w:t>http://www.eduplace.com/graphicorganizer/pdf/tchart_eng.pdf</w:t>
              </w:r>
            </w:hyperlink>
            <w:r w:rsidR="00E127B3">
              <w:rPr>
                <w:sz w:val="20"/>
                <w:szCs w:val="20"/>
              </w:rPr>
              <w:t xml:space="preserve"> (T-chart graphic organizer)</w:t>
            </w:r>
          </w:p>
          <w:p w:rsidR="00464760" w:rsidRPr="00182A46" w:rsidRDefault="00464760" w:rsidP="00E127B3">
            <w:pPr>
              <w:ind w:left="288" w:hanging="288"/>
              <w:rPr>
                <w:sz w:val="20"/>
                <w:szCs w:val="20"/>
              </w:rPr>
            </w:pPr>
          </w:p>
        </w:tc>
      </w:tr>
      <w:tr w:rsidR="00182A46" w:rsidRPr="00182A46" w:rsidTr="00AE4ACE">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lastRenderedPageBreak/>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182A46" w:rsidRDefault="00E127B3" w:rsidP="00182A46">
            <w:pPr>
              <w:ind w:left="288" w:hanging="288"/>
              <w:rPr>
                <w:sz w:val="20"/>
                <w:szCs w:val="20"/>
              </w:rPr>
            </w:pPr>
            <w:r>
              <w:rPr>
                <w:sz w:val="20"/>
                <w:szCs w:val="20"/>
              </w:rPr>
              <w:t>N/A</w:t>
            </w:r>
          </w:p>
        </w:tc>
        <w:tc>
          <w:tcPr>
            <w:tcW w:w="5755" w:type="dxa"/>
            <w:tcBorders>
              <w:top w:val="nil"/>
            </w:tcBorders>
            <w:shd w:val="clear" w:color="auto" w:fill="auto"/>
          </w:tcPr>
          <w:p w:rsidR="00182A46" w:rsidRPr="00182A46" w:rsidRDefault="00E3536D" w:rsidP="00182A46">
            <w:pPr>
              <w:ind w:left="288" w:hanging="288"/>
              <w:rPr>
                <w:sz w:val="20"/>
                <w:szCs w:val="20"/>
              </w:rPr>
            </w:pPr>
            <w:r w:rsidRPr="00E3536D">
              <w:rPr>
                <w:sz w:val="20"/>
                <w:szCs w:val="20"/>
              </w:rPr>
              <w:t>Students may work in pairs or small groups to identify art work and artists</w:t>
            </w:r>
            <w:r w:rsidR="00E127B3">
              <w:rPr>
                <w:sz w:val="20"/>
                <w:szCs w:val="20"/>
              </w:rPr>
              <w:t xml:space="preserve"> and visually depict their work using images</w:t>
            </w:r>
          </w:p>
        </w:tc>
      </w:tr>
      <w:tr w:rsidR="00182A46" w:rsidRPr="00182A46" w:rsidTr="00AE4ACE">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660DF7">
        <w:trPr>
          <w:cantSplit/>
          <w:trHeight w:val="535"/>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Default="00014A39" w:rsidP="00660DF7">
            <w:pPr>
              <w:ind w:left="288" w:hanging="288"/>
              <w:rPr>
                <w:sz w:val="20"/>
                <w:szCs w:val="20"/>
              </w:rPr>
            </w:pPr>
            <w:hyperlink r:id="rId88" w:history="1">
              <w:r w:rsidR="00E127B3" w:rsidRPr="005843AF">
                <w:rPr>
                  <w:rStyle w:val="Hyperlink"/>
                  <w:sz w:val="20"/>
                  <w:szCs w:val="20"/>
                </w:rPr>
                <w:t>http://www.eisd.net/cms/lib04/TX01001208/Centricity/Domain/599/DoubleBubbleMap.pdf</w:t>
              </w:r>
            </w:hyperlink>
            <w:r w:rsidR="00E127B3" w:rsidRPr="005843AF">
              <w:rPr>
                <w:sz w:val="20"/>
                <w:szCs w:val="20"/>
              </w:rPr>
              <w:t xml:space="preserve"> (Thinking map for comparing and contrasting)</w:t>
            </w:r>
          </w:p>
          <w:p w:rsidR="00464760" w:rsidRPr="00182A46" w:rsidRDefault="00464760" w:rsidP="00660DF7">
            <w:pPr>
              <w:ind w:left="288" w:hanging="288"/>
              <w:rPr>
                <w:sz w:val="20"/>
                <w:szCs w:val="20"/>
              </w:rPr>
            </w:pPr>
          </w:p>
        </w:tc>
        <w:tc>
          <w:tcPr>
            <w:tcW w:w="5755" w:type="dxa"/>
            <w:tcBorders>
              <w:top w:val="nil"/>
            </w:tcBorders>
            <w:shd w:val="clear" w:color="auto" w:fill="auto"/>
          </w:tcPr>
          <w:p w:rsidR="00182A46" w:rsidRPr="00182A46" w:rsidRDefault="00E127B3" w:rsidP="00E127B3">
            <w:pPr>
              <w:ind w:left="288" w:hanging="288"/>
              <w:rPr>
                <w:sz w:val="20"/>
                <w:szCs w:val="20"/>
              </w:rPr>
            </w:pPr>
            <w:r w:rsidRPr="00E3536D">
              <w:rPr>
                <w:sz w:val="20"/>
                <w:szCs w:val="20"/>
              </w:rPr>
              <w:t>Students may organize three-dimensional art works by</w:t>
            </w:r>
            <w:r>
              <w:rPr>
                <w:sz w:val="20"/>
                <w:szCs w:val="20"/>
              </w:rPr>
              <w:t xml:space="preserve"> </w:t>
            </w:r>
            <w:r w:rsidRPr="00E3536D">
              <w:rPr>
                <w:sz w:val="20"/>
                <w:szCs w:val="20"/>
              </w:rPr>
              <w:t>simultaneously describing differences</w:t>
            </w:r>
            <w:r>
              <w:rPr>
                <w:sz w:val="20"/>
                <w:szCs w:val="20"/>
              </w:rPr>
              <w:t xml:space="preserve"> and similarities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E3536D"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r>
              <w:rPr>
                <w:rFonts w:ascii="Calibri" w:hAnsi="Calibri"/>
                <w:sz w:val="20"/>
                <w:szCs w:val="20"/>
              </w:rPr>
              <w:t xml:space="preserve">Pop artists transform ordinary objects </w:t>
            </w:r>
            <w:r w:rsidRPr="0016755B">
              <w:rPr>
                <w:rFonts w:ascii="Calibri" w:hAnsi="Calibri"/>
                <w:sz w:val="20"/>
                <w:szCs w:val="20"/>
              </w:rPr>
              <w:t>into works of art</w:t>
            </w:r>
            <w:r>
              <w:rPr>
                <w:rFonts w:ascii="Calibri" w:hAnsi="Calibri"/>
                <w:sz w:val="20"/>
                <w:szCs w:val="20"/>
              </w:rPr>
              <w:t xml:space="preserve"> using three-dimensional sculptural techniques; especially scale</w:t>
            </w:r>
          </w:p>
          <w:p w:rsidR="00182A46" w:rsidRPr="00660DF7" w:rsidRDefault="00E3536D" w:rsidP="00660DF7">
            <w:pPr>
              <w:pStyle w:val="ColorfulList-Accent11"/>
              <w:numPr>
                <w:ilvl w:val="0"/>
                <w:numId w:val="30"/>
              </w:numPr>
              <w:spacing w:before="0" w:beforeAutospacing="0" w:after="0" w:afterAutospacing="0" w:line="23" w:lineRule="atLeast"/>
              <w:ind w:left="360"/>
              <w:rPr>
                <w:rFonts w:ascii="Calibri" w:hAnsi="Calibri"/>
                <w:sz w:val="20"/>
                <w:szCs w:val="20"/>
              </w:rPr>
            </w:pPr>
            <w:r>
              <w:rPr>
                <w:rFonts w:ascii="Calibri" w:hAnsi="Calibri"/>
                <w:sz w:val="20"/>
                <w:szCs w:val="20"/>
              </w:rPr>
              <w:t xml:space="preserve">Three-dimensional Pop artists such as: </w:t>
            </w:r>
            <w:proofErr w:type="spellStart"/>
            <w:r>
              <w:rPr>
                <w:rFonts w:ascii="Calibri" w:hAnsi="Calibri"/>
                <w:sz w:val="20"/>
                <w:szCs w:val="20"/>
              </w:rPr>
              <w:t>Claes</w:t>
            </w:r>
            <w:proofErr w:type="spellEnd"/>
            <w:r>
              <w:rPr>
                <w:rFonts w:ascii="Calibri" w:hAnsi="Calibri"/>
                <w:sz w:val="20"/>
                <w:szCs w:val="20"/>
              </w:rPr>
              <w:t xml:space="preserve"> Oldenburg, Jasper Johns, George Segal</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E3536D" w:rsidRPr="00DC7FFA"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r>
              <w:rPr>
                <w:rFonts w:ascii="Calibri" w:hAnsi="Calibri"/>
                <w:sz w:val="20"/>
                <w:szCs w:val="20"/>
              </w:rPr>
              <w:t>Identify and explain the</w:t>
            </w:r>
            <w:r w:rsidRPr="0006008B">
              <w:rPr>
                <w:rFonts w:ascii="Calibri" w:hAnsi="Calibri"/>
                <w:sz w:val="20"/>
                <w:szCs w:val="20"/>
              </w:rPr>
              <w:t xml:space="preserve"> contributions of various </w:t>
            </w:r>
            <w:r>
              <w:rPr>
                <w:rFonts w:ascii="Calibri" w:hAnsi="Calibri"/>
                <w:sz w:val="20"/>
                <w:szCs w:val="20"/>
              </w:rPr>
              <w:t xml:space="preserve">three-dimensional </w:t>
            </w:r>
            <w:r w:rsidRPr="0006008B">
              <w:rPr>
                <w:rFonts w:ascii="Calibri" w:hAnsi="Calibri"/>
                <w:sz w:val="20"/>
                <w:szCs w:val="20"/>
              </w:rPr>
              <w:t>artists to the pop art movement  such as</w:t>
            </w:r>
            <w:r>
              <w:rPr>
                <w:rFonts w:ascii="Calibri" w:hAnsi="Calibri"/>
                <w:sz w:val="20"/>
                <w:szCs w:val="20"/>
              </w:rPr>
              <w:t xml:space="preserve">: </w:t>
            </w:r>
            <w:proofErr w:type="spellStart"/>
            <w:r>
              <w:rPr>
                <w:rFonts w:ascii="Calibri" w:hAnsi="Calibri"/>
                <w:sz w:val="20"/>
                <w:szCs w:val="20"/>
              </w:rPr>
              <w:t>Claes</w:t>
            </w:r>
            <w:proofErr w:type="spellEnd"/>
            <w:r>
              <w:rPr>
                <w:rFonts w:ascii="Calibri" w:hAnsi="Calibri"/>
                <w:sz w:val="20"/>
                <w:szCs w:val="20"/>
              </w:rPr>
              <w:t xml:space="preserve"> Oldenburg, Jasper </w:t>
            </w:r>
            <w:r w:rsidRPr="00DC7FFA">
              <w:rPr>
                <w:rFonts w:ascii="Calibri" w:hAnsi="Calibri"/>
                <w:sz w:val="20"/>
                <w:szCs w:val="20"/>
              </w:rPr>
              <w:t>Johns, George Segal</w:t>
            </w:r>
          </w:p>
          <w:p w:rsidR="00182A46" w:rsidRPr="00E3536D"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r>
              <w:rPr>
                <w:rFonts w:ascii="Calibri" w:hAnsi="Calibri"/>
                <w:sz w:val="20"/>
                <w:szCs w:val="20"/>
              </w:rPr>
              <w:t xml:space="preserve">Analyze </w:t>
            </w:r>
            <w:r w:rsidRPr="0016755B">
              <w:rPr>
                <w:rFonts w:ascii="Calibri" w:hAnsi="Calibri"/>
                <w:sz w:val="20"/>
                <w:szCs w:val="20"/>
              </w:rPr>
              <w:t xml:space="preserve">pop art </w:t>
            </w:r>
            <w:r>
              <w:rPr>
                <w:rFonts w:ascii="Calibri" w:hAnsi="Calibri"/>
                <w:sz w:val="20"/>
                <w:szCs w:val="20"/>
              </w:rPr>
              <w:t xml:space="preserve">three-dimensional </w:t>
            </w:r>
            <w:r w:rsidRPr="0016755B">
              <w:rPr>
                <w:rFonts w:ascii="Calibri" w:hAnsi="Calibri"/>
                <w:sz w:val="20"/>
                <w:szCs w:val="20"/>
              </w:rPr>
              <w:t>expressive feature</w:t>
            </w:r>
            <w:r>
              <w:rPr>
                <w:rFonts w:ascii="Calibri" w:hAnsi="Calibri"/>
                <w:sz w:val="20"/>
                <w:szCs w:val="20"/>
              </w:rPr>
              <w:t xml:space="preserve">s and characteristics of art used </w:t>
            </w:r>
            <w:r w:rsidRPr="0016755B">
              <w:rPr>
                <w:rFonts w:ascii="Calibri" w:hAnsi="Calibri"/>
                <w:sz w:val="20"/>
                <w:szCs w:val="20"/>
              </w:rPr>
              <w:t>to conceive ideas and tra</w:t>
            </w:r>
            <w:r>
              <w:rPr>
                <w:rFonts w:ascii="Calibri" w:hAnsi="Calibri"/>
                <w:sz w:val="20"/>
                <w:szCs w:val="20"/>
              </w:rPr>
              <w:t xml:space="preserve">nsform them into </w:t>
            </w:r>
            <w:r w:rsidRPr="00DC7FFA">
              <w:rPr>
                <w:rFonts w:ascii="Calibri" w:hAnsi="Calibri"/>
                <w:sz w:val="20"/>
                <w:szCs w:val="20"/>
              </w:rPr>
              <w:t>works of art; especially scale</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E3536D" w:rsidRPr="00182A46" w:rsidRDefault="00E3536D" w:rsidP="00182A46">
            <w:pPr>
              <w:ind w:left="0" w:firstLine="0"/>
              <w:rPr>
                <w:sz w:val="20"/>
                <w:szCs w:val="20"/>
              </w:rPr>
            </w:pPr>
            <w:r w:rsidRPr="00E3536D">
              <w:rPr>
                <w:sz w:val="20"/>
                <w:szCs w:val="20"/>
              </w:rPr>
              <w:t>Three-dimensional, transformation, scale</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AE4ACE">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Learning Experience # 7</w:t>
            </w:r>
          </w:p>
        </w:tc>
      </w:tr>
      <w:tr w:rsidR="00660DF7" w:rsidRPr="00182A46" w:rsidTr="00C04B32">
        <w:tc>
          <w:tcPr>
            <w:tcW w:w="14781" w:type="dxa"/>
            <w:gridSpan w:val="3"/>
            <w:shd w:val="clear" w:color="auto" w:fill="D9D9D9"/>
            <w:noWrap/>
          </w:tcPr>
          <w:p w:rsidR="00660DF7" w:rsidRPr="00660DF7" w:rsidRDefault="00660DF7" w:rsidP="002C2AE7">
            <w:pPr>
              <w:ind w:left="0" w:firstLine="0"/>
              <w:rPr>
                <w:sz w:val="28"/>
                <w:szCs w:val="28"/>
              </w:rPr>
            </w:pPr>
            <w:r w:rsidRPr="00660DF7">
              <w:rPr>
                <w:sz w:val="28"/>
                <w:szCs w:val="28"/>
              </w:rPr>
              <w:t xml:space="preserve">The teacher may expose students to the work of additional pop artists </w:t>
            </w:r>
            <w:r w:rsidR="002C2AE7">
              <w:rPr>
                <w:sz w:val="28"/>
                <w:szCs w:val="28"/>
              </w:rPr>
              <w:t xml:space="preserve">(e.g., </w:t>
            </w:r>
            <w:r w:rsidRPr="00660DF7">
              <w:rPr>
                <w:sz w:val="28"/>
                <w:szCs w:val="28"/>
              </w:rPr>
              <w:t>Fred Wilson</w:t>
            </w:r>
            <w:r w:rsidR="002C2AE7">
              <w:rPr>
                <w:sz w:val="28"/>
                <w:szCs w:val="28"/>
              </w:rPr>
              <w:t>)</w:t>
            </w:r>
            <w:r w:rsidRPr="00660DF7">
              <w:rPr>
                <w:sz w:val="28"/>
                <w:szCs w:val="28"/>
              </w:rPr>
              <w:t xml:space="preserve"> who uses assemblage to “repurpose” three-dimensional artworks so that students can explore (and experiment with) the ways in which artists use assemblage in Pop Art creations</w:t>
            </w:r>
            <w:r>
              <w:rPr>
                <w:sz w:val="28"/>
                <w:szCs w:val="28"/>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E3536D" w:rsidRDefault="00E3536D" w:rsidP="00E3536D">
            <w:pPr>
              <w:ind w:left="360"/>
              <w:rPr>
                <w:sz w:val="20"/>
                <w:szCs w:val="20"/>
              </w:rPr>
            </w:pPr>
            <w:bookmarkStart w:id="13" w:name="OLE_LINK71"/>
            <w:bookmarkStart w:id="14" w:name="OLE_LINK72"/>
            <w:r w:rsidRPr="0016755B">
              <w:rPr>
                <w:sz w:val="20"/>
                <w:szCs w:val="20"/>
              </w:rPr>
              <w:t xml:space="preserve">Symbols are repurposed to represent or express new or different cultural meanings </w:t>
            </w:r>
          </w:p>
          <w:p w:rsidR="00E3536D" w:rsidRDefault="00E3536D" w:rsidP="00E3536D">
            <w:pPr>
              <w:ind w:left="360"/>
              <w:rPr>
                <w:sz w:val="20"/>
                <w:szCs w:val="20"/>
              </w:rPr>
            </w:pPr>
            <w:r w:rsidRPr="0016755B">
              <w:rPr>
                <w:sz w:val="20"/>
                <w:szCs w:val="20"/>
              </w:rPr>
              <w:t>Meaning in art is created through the juxtaposition and re-contextualization of expressive features and characteristics (of art)</w:t>
            </w:r>
          </w:p>
          <w:p w:rsidR="00182A46" w:rsidRDefault="00E3536D" w:rsidP="00E3536D">
            <w:pPr>
              <w:ind w:left="360"/>
              <w:rPr>
                <w:sz w:val="20"/>
                <w:szCs w:val="20"/>
              </w:rPr>
            </w:pPr>
            <w:r w:rsidRPr="0016755B">
              <w:rPr>
                <w:sz w:val="20"/>
                <w:szCs w:val="20"/>
              </w:rPr>
              <w:t>Symbols in art can define culture and reflect its values</w:t>
            </w:r>
            <w:bookmarkEnd w:id="13"/>
            <w:bookmarkEnd w:id="14"/>
          </w:p>
          <w:p w:rsidR="00660DF7" w:rsidRPr="00182A46" w:rsidRDefault="00660DF7" w:rsidP="00E3536D">
            <w:pPr>
              <w:ind w:left="360"/>
              <w:rPr>
                <w:sz w:val="20"/>
                <w:szCs w:val="20"/>
              </w:rPr>
            </w:pP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E3536D" w:rsidRPr="00E3536D" w:rsidRDefault="00014A39" w:rsidP="00E3536D">
            <w:pPr>
              <w:ind w:left="288" w:hanging="288"/>
              <w:rPr>
                <w:sz w:val="20"/>
                <w:szCs w:val="20"/>
              </w:rPr>
            </w:pPr>
            <w:hyperlink r:id="rId89" w:history="1">
              <w:r w:rsidR="00E3536D" w:rsidRPr="00E3536D">
                <w:rPr>
                  <w:rStyle w:val="Hyperlink"/>
                  <w:sz w:val="20"/>
                  <w:szCs w:val="20"/>
                </w:rPr>
                <w:t>http://www.fredwilsonindy.org/</w:t>
              </w:r>
            </w:hyperlink>
            <w:r w:rsidR="00E3536D" w:rsidRPr="00E3536D">
              <w:rPr>
                <w:sz w:val="20"/>
                <w:szCs w:val="20"/>
              </w:rPr>
              <w:t xml:space="preserve"> </w:t>
            </w:r>
            <w:r w:rsidR="00E3536D">
              <w:rPr>
                <w:sz w:val="20"/>
                <w:szCs w:val="20"/>
              </w:rPr>
              <w:t>(</w:t>
            </w:r>
            <w:r w:rsidR="00E3536D" w:rsidRPr="00E3536D">
              <w:rPr>
                <w:sz w:val="20"/>
                <w:szCs w:val="20"/>
              </w:rPr>
              <w:t>Fred Wilson Artist Website</w:t>
            </w:r>
            <w:r w:rsidR="00E3536D">
              <w:rPr>
                <w:sz w:val="20"/>
                <w:szCs w:val="20"/>
              </w:rPr>
              <w:t>)</w:t>
            </w:r>
          </w:p>
          <w:p w:rsidR="00E3536D" w:rsidRPr="00E3536D" w:rsidRDefault="00014A39" w:rsidP="00E3536D">
            <w:pPr>
              <w:ind w:left="288" w:hanging="288"/>
              <w:rPr>
                <w:sz w:val="20"/>
                <w:szCs w:val="20"/>
              </w:rPr>
            </w:pPr>
            <w:hyperlink r:id="rId90" w:history="1">
              <w:r w:rsidR="00E3536D" w:rsidRPr="00E3536D">
                <w:rPr>
                  <w:rStyle w:val="Hyperlink"/>
                  <w:sz w:val="20"/>
                  <w:szCs w:val="20"/>
                </w:rPr>
                <w:t>http://www.pacegallery.com/artists/507/fred-wilson</w:t>
              </w:r>
            </w:hyperlink>
            <w:r w:rsidR="00E3536D" w:rsidRPr="00E3536D">
              <w:rPr>
                <w:sz w:val="20"/>
                <w:szCs w:val="20"/>
              </w:rPr>
              <w:t xml:space="preserve"> </w:t>
            </w:r>
            <w:r w:rsidR="00E3536D">
              <w:rPr>
                <w:sz w:val="20"/>
                <w:szCs w:val="20"/>
              </w:rPr>
              <w:t>(PACE Gallery)</w:t>
            </w:r>
          </w:p>
          <w:p w:rsidR="00182A46" w:rsidRPr="00182A46" w:rsidRDefault="00014A39" w:rsidP="00E3536D">
            <w:pPr>
              <w:ind w:left="288" w:hanging="288"/>
              <w:rPr>
                <w:sz w:val="20"/>
                <w:szCs w:val="20"/>
              </w:rPr>
            </w:pPr>
            <w:hyperlink r:id="rId91" w:history="1">
              <w:r w:rsidR="00E3536D" w:rsidRPr="00E3536D">
                <w:rPr>
                  <w:rStyle w:val="Hyperlink"/>
                  <w:sz w:val="20"/>
                  <w:szCs w:val="20"/>
                </w:rPr>
                <w:t>http://nymag.com/nymetro/arts/features/n_9014/</w:t>
              </w:r>
            </w:hyperlink>
            <w:r w:rsidR="00E3536D" w:rsidRPr="00E3536D">
              <w:rPr>
                <w:sz w:val="20"/>
                <w:szCs w:val="20"/>
              </w:rPr>
              <w:t xml:space="preserve"> </w:t>
            </w:r>
            <w:r w:rsidR="00E3536D">
              <w:rPr>
                <w:sz w:val="20"/>
                <w:szCs w:val="20"/>
              </w:rPr>
              <w:t>(</w:t>
            </w:r>
            <w:r w:rsidR="00E3536D" w:rsidRPr="00E3536D">
              <w:rPr>
                <w:sz w:val="20"/>
                <w:szCs w:val="20"/>
              </w:rPr>
              <w:t>The Shock of the Familiar</w:t>
            </w:r>
            <w:r w:rsidR="00E3536D">
              <w:rPr>
                <w:sz w:val="20"/>
                <w:szCs w:val="20"/>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182A46" w:rsidRPr="00182A46" w:rsidRDefault="00014A39" w:rsidP="00E3536D">
            <w:pPr>
              <w:ind w:left="288" w:hanging="288"/>
              <w:rPr>
                <w:sz w:val="20"/>
                <w:szCs w:val="20"/>
              </w:rPr>
            </w:pPr>
            <w:hyperlink r:id="rId92" w:history="1">
              <w:r w:rsidR="00E3536D" w:rsidRPr="00E3536D">
                <w:rPr>
                  <w:rStyle w:val="Hyperlink"/>
                  <w:sz w:val="20"/>
                  <w:szCs w:val="20"/>
                </w:rPr>
                <w:t>https://www.pbs.org/art21/artists/wilson/</w:t>
              </w:r>
            </w:hyperlink>
            <w:r w:rsidR="00E3536D" w:rsidRPr="00E3536D">
              <w:rPr>
                <w:sz w:val="20"/>
                <w:szCs w:val="20"/>
              </w:rPr>
              <w:t xml:space="preserve"> </w:t>
            </w:r>
            <w:r w:rsidR="00E3536D">
              <w:rPr>
                <w:sz w:val="20"/>
                <w:szCs w:val="20"/>
              </w:rPr>
              <w:t>(</w:t>
            </w:r>
            <w:r w:rsidR="00E3536D" w:rsidRPr="00E3536D">
              <w:rPr>
                <w:sz w:val="20"/>
                <w:szCs w:val="20"/>
              </w:rPr>
              <w:t>Art 21</w:t>
            </w:r>
            <w:r w:rsidR="00E3536D">
              <w:rPr>
                <w:sz w:val="20"/>
                <w:szCs w:val="20"/>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Assessment:</w:t>
            </w:r>
          </w:p>
        </w:tc>
        <w:tc>
          <w:tcPr>
            <w:tcW w:w="11075" w:type="dxa"/>
            <w:gridSpan w:val="2"/>
            <w:shd w:val="clear" w:color="auto" w:fill="auto"/>
            <w:noWrap/>
          </w:tcPr>
          <w:p w:rsidR="00182A46" w:rsidRPr="00182A46" w:rsidRDefault="00E3536D" w:rsidP="00E3536D">
            <w:pPr>
              <w:ind w:left="288" w:hanging="288"/>
              <w:rPr>
                <w:sz w:val="20"/>
                <w:szCs w:val="20"/>
              </w:rPr>
            </w:pPr>
            <w:r w:rsidRPr="00440324">
              <w:rPr>
                <w:sz w:val="20"/>
                <w:szCs w:val="20"/>
              </w:rPr>
              <w:t>Students will create an assemblage that transforms on object so the viewer reconsiders its new purpose and function</w:t>
            </w:r>
          </w:p>
        </w:tc>
      </w:tr>
      <w:tr w:rsidR="00182A46" w:rsidRPr="00182A46" w:rsidTr="00AE4ACE">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Pr="00182A46" w:rsidRDefault="00E3536D" w:rsidP="00182A46">
            <w:pPr>
              <w:ind w:left="288" w:hanging="288"/>
              <w:rPr>
                <w:sz w:val="20"/>
                <w:szCs w:val="20"/>
              </w:rPr>
            </w:pPr>
            <w:r w:rsidRPr="00E3536D">
              <w:rPr>
                <w:sz w:val="20"/>
                <w:szCs w:val="20"/>
              </w:rPr>
              <w:t xml:space="preserve">Students may develop ideas from a </w:t>
            </w:r>
            <w:r w:rsidR="00660DF7">
              <w:rPr>
                <w:sz w:val="20"/>
                <w:szCs w:val="20"/>
              </w:rPr>
              <w:t>pre-determined set of objects</w:t>
            </w:r>
          </w:p>
        </w:tc>
        <w:tc>
          <w:tcPr>
            <w:tcW w:w="5755" w:type="dxa"/>
            <w:tcBorders>
              <w:top w:val="nil"/>
            </w:tcBorders>
            <w:shd w:val="clear" w:color="auto" w:fill="auto"/>
          </w:tcPr>
          <w:p w:rsidR="00182A46" w:rsidRPr="00182A46" w:rsidRDefault="00E3536D" w:rsidP="00182A46">
            <w:pPr>
              <w:ind w:left="288" w:hanging="288"/>
              <w:rPr>
                <w:sz w:val="20"/>
                <w:szCs w:val="20"/>
              </w:rPr>
            </w:pPr>
            <w:r w:rsidRPr="00E3536D">
              <w:rPr>
                <w:sz w:val="20"/>
                <w:szCs w:val="20"/>
              </w:rPr>
              <w:t>Student may work collaboratively to complete sculpture</w:t>
            </w:r>
          </w:p>
        </w:tc>
      </w:tr>
      <w:tr w:rsidR="00182A46" w:rsidRPr="00182A46" w:rsidTr="00AE4ACE">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lastRenderedPageBreak/>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886"/>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E127B3" w:rsidRDefault="00014A39" w:rsidP="00E3536D">
            <w:pPr>
              <w:ind w:left="288" w:hanging="288"/>
              <w:rPr>
                <w:sz w:val="20"/>
                <w:szCs w:val="20"/>
              </w:rPr>
            </w:pPr>
            <w:hyperlink r:id="rId93" w:history="1">
              <w:r w:rsidR="00E3536D" w:rsidRPr="00E3536D">
                <w:rPr>
                  <w:rStyle w:val="Hyperlink"/>
                  <w:sz w:val="20"/>
                  <w:szCs w:val="20"/>
                </w:rPr>
                <w:t>https://www.google.com/search?q=Found+object+sculpture+installations&amp;rls=com.microsoft:en-us:IE-Address&amp;rlz=1I7GFRC_enUS363&amp;tbm=isch&amp;tbo=u&amp;source=univ&amp;sa=X&amp;ei=KhvPUv-aIYWpqgHj9IHoDQ&amp;ved=0CCwQsAQ&amp;biw=1920&amp;bih=1056</w:t>
              </w:r>
            </w:hyperlink>
            <w:r w:rsidR="00E3536D" w:rsidRPr="00E3536D">
              <w:rPr>
                <w:sz w:val="20"/>
                <w:szCs w:val="20"/>
              </w:rPr>
              <w:t xml:space="preserve"> </w:t>
            </w:r>
            <w:r w:rsidR="00E127B3">
              <w:rPr>
                <w:sz w:val="20"/>
                <w:szCs w:val="20"/>
              </w:rPr>
              <w:t>(</w:t>
            </w:r>
            <w:r w:rsidR="00E127B3" w:rsidRPr="00E3536D">
              <w:rPr>
                <w:sz w:val="20"/>
                <w:szCs w:val="20"/>
              </w:rPr>
              <w:t>Found object s</w:t>
            </w:r>
            <w:r w:rsidR="00E127B3">
              <w:rPr>
                <w:sz w:val="20"/>
                <w:szCs w:val="20"/>
              </w:rPr>
              <w:t>culpture installation images)</w:t>
            </w:r>
          </w:p>
          <w:p w:rsidR="00182A46" w:rsidRPr="00182A46" w:rsidRDefault="00014A39" w:rsidP="00E3536D">
            <w:pPr>
              <w:ind w:left="288" w:hanging="288"/>
              <w:rPr>
                <w:sz w:val="20"/>
                <w:szCs w:val="20"/>
              </w:rPr>
            </w:pPr>
            <w:hyperlink r:id="rId94" w:history="1">
              <w:r w:rsidR="00E3536D" w:rsidRPr="00E3536D">
                <w:rPr>
                  <w:rStyle w:val="Hyperlink"/>
                  <w:sz w:val="20"/>
                  <w:szCs w:val="20"/>
                </w:rPr>
                <w:t>http://www.pinterest.com/artsieaspie/sculpture-installation-and-found-object-art/</w:t>
              </w:r>
            </w:hyperlink>
            <w:r w:rsidR="00E3536D" w:rsidRPr="00E3536D">
              <w:rPr>
                <w:sz w:val="20"/>
                <w:szCs w:val="20"/>
              </w:rPr>
              <w:t xml:space="preserve"> </w:t>
            </w:r>
            <w:r w:rsidR="00E3536D">
              <w:rPr>
                <w:sz w:val="20"/>
                <w:szCs w:val="20"/>
              </w:rPr>
              <w:t>(</w:t>
            </w:r>
            <w:r w:rsidR="00E3536D" w:rsidRPr="00E3536D">
              <w:rPr>
                <w:sz w:val="20"/>
                <w:szCs w:val="20"/>
              </w:rPr>
              <w:t>Found object s</w:t>
            </w:r>
            <w:r w:rsidR="00E3536D">
              <w:rPr>
                <w:sz w:val="20"/>
                <w:szCs w:val="20"/>
              </w:rPr>
              <w:t>culpture installation images)</w:t>
            </w:r>
          </w:p>
        </w:tc>
        <w:tc>
          <w:tcPr>
            <w:tcW w:w="5755" w:type="dxa"/>
            <w:tcBorders>
              <w:top w:val="nil"/>
            </w:tcBorders>
            <w:shd w:val="clear" w:color="auto" w:fill="auto"/>
          </w:tcPr>
          <w:p w:rsidR="00182A46" w:rsidRPr="00182A46" w:rsidRDefault="008D15F7" w:rsidP="00182A46">
            <w:pPr>
              <w:ind w:left="288" w:hanging="288"/>
              <w:rPr>
                <w:sz w:val="20"/>
                <w:szCs w:val="20"/>
              </w:rPr>
            </w:pPr>
            <w:r>
              <w:rPr>
                <w:sz w:val="20"/>
                <w:szCs w:val="20"/>
              </w:rPr>
              <w:t xml:space="preserve">Students may </w:t>
            </w:r>
            <w:r w:rsidR="00E3536D" w:rsidRPr="00E3536D">
              <w:rPr>
                <w:sz w:val="20"/>
                <w:szCs w:val="20"/>
              </w:rPr>
              <w:t>create artwork on a larger scale.  Students can work collaboratively to create a large-scale installation.</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E3536D" w:rsidRPr="0016755B"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bookmarkStart w:id="15" w:name="OLE_LINK34"/>
            <w:bookmarkStart w:id="16" w:name="OLE_LINK35"/>
            <w:r>
              <w:rPr>
                <w:rFonts w:ascii="Calibri" w:hAnsi="Calibri"/>
                <w:sz w:val="20"/>
                <w:szCs w:val="20"/>
              </w:rPr>
              <w:t xml:space="preserve">Three-dimensional </w:t>
            </w:r>
            <w:r w:rsidRPr="0016755B">
              <w:rPr>
                <w:rFonts w:ascii="Calibri" w:hAnsi="Calibri"/>
                <w:sz w:val="20"/>
                <w:szCs w:val="20"/>
              </w:rPr>
              <w:t xml:space="preserve">works of </w:t>
            </w:r>
            <w:r>
              <w:rPr>
                <w:rFonts w:ascii="Calibri" w:hAnsi="Calibri"/>
                <w:sz w:val="20"/>
                <w:szCs w:val="20"/>
              </w:rPr>
              <w:t xml:space="preserve">pop </w:t>
            </w:r>
            <w:r w:rsidRPr="0016755B">
              <w:rPr>
                <w:rFonts w:ascii="Calibri" w:hAnsi="Calibri"/>
                <w:sz w:val="20"/>
                <w:szCs w:val="20"/>
              </w:rPr>
              <w:t xml:space="preserve">art </w:t>
            </w:r>
            <w:bookmarkEnd w:id="15"/>
            <w:bookmarkEnd w:id="16"/>
            <w:r>
              <w:rPr>
                <w:rFonts w:ascii="Calibri" w:hAnsi="Calibri"/>
                <w:sz w:val="20"/>
                <w:szCs w:val="20"/>
              </w:rPr>
              <w:t>and the artists who created them</w:t>
            </w:r>
          </w:p>
          <w:p w:rsidR="00182A46" w:rsidRPr="00182A46" w:rsidRDefault="00E3536D" w:rsidP="00E3536D">
            <w:pPr>
              <w:numPr>
                <w:ilvl w:val="0"/>
                <w:numId w:val="30"/>
              </w:numPr>
              <w:spacing w:line="23" w:lineRule="atLeast"/>
              <w:ind w:left="360"/>
              <w:rPr>
                <w:sz w:val="20"/>
                <w:szCs w:val="20"/>
              </w:rPr>
            </w:pPr>
            <w:r>
              <w:rPr>
                <w:sz w:val="20"/>
                <w:szCs w:val="20"/>
              </w:rPr>
              <w:t>R</w:t>
            </w:r>
            <w:r w:rsidRPr="0016755B">
              <w:rPr>
                <w:sz w:val="20"/>
                <w:szCs w:val="20"/>
              </w:rPr>
              <w:t>elevance of the re-interpreting of symbols and objects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E3536D"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bookmarkStart w:id="17" w:name="OLE_LINK28"/>
            <w:r w:rsidRPr="0016755B">
              <w:rPr>
                <w:rFonts w:ascii="Calibri" w:hAnsi="Calibri"/>
                <w:sz w:val="20"/>
                <w:szCs w:val="20"/>
              </w:rPr>
              <w:t xml:space="preserve">Use pop art </w:t>
            </w:r>
            <w:r>
              <w:rPr>
                <w:rFonts w:ascii="Calibri" w:hAnsi="Calibri"/>
                <w:sz w:val="20"/>
                <w:szCs w:val="20"/>
              </w:rPr>
              <w:t xml:space="preserve">three-dimensional </w:t>
            </w:r>
            <w:r w:rsidRPr="0016755B">
              <w:rPr>
                <w:rFonts w:ascii="Calibri" w:hAnsi="Calibri"/>
                <w:sz w:val="20"/>
                <w:szCs w:val="20"/>
              </w:rPr>
              <w:t>expressive feature</w:t>
            </w:r>
            <w:r>
              <w:rPr>
                <w:rFonts w:ascii="Calibri" w:hAnsi="Calibri"/>
                <w:sz w:val="20"/>
                <w:szCs w:val="20"/>
              </w:rPr>
              <w:t xml:space="preserve">s and characteristics of art </w:t>
            </w:r>
            <w:bookmarkEnd w:id="17"/>
            <w:r>
              <w:rPr>
                <w:rFonts w:ascii="Calibri" w:hAnsi="Calibri"/>
                <w:sz w:val="20"/>
                <w:szCs w:val="20"/>
              </w:rPr>
              <w:t>to create art work</w:t>
            </w:r>
          </w:p>
          <w:p w:rsidR="00E3536D" w:rsidRPr="0016755B" w:rsidRDefault="00E3536D" w:rsidP="00E3536D">
            <w:pPr>
              <w:pStyle w:val="ColorfulList-Accent11"/>
              <w:numPr>
                <w:ilvl w:val="0"/>
                <w:numId w:val="30"/>
              </w:numPr>
              <w:spacing w:before="0" w:beforeAutospacing="0" w:after="0" w:afterAutospacing="0" w:line="23" w:lineRule="atLeast"/>
              <w:ind w:left="360"/>
              <w:rPr>
                <w:rFonts w:ascii="Calibri" w:hAnsi="Calibri"/>
                <w:sz w:val="20"/>
                <w:szCs w:val="20"/>
              </w:rPr>
            </w:pPr>
            <w:r>
              <w:rPr>
                <w:rFonts w:ascii="Calibri" w:hAnsi="Calibri"/>
                <w:sz w:val="20"/>
                <w:szCs w:val="20"/>
              </w:rPr>
              <w:t>Identify e</w:t>
            </w:r>
            <w:r w:rsidRPr="0016755B">
              <w:rPr>
                <w:rFonts w:ascii="Calibri" w:hAnsi="Calibri"/>
                <w:sz w:val="20"/>
                <w:szCs w:val="20"/>
              </w:rPr>
              <w:t xml:space="preserve">xamples of ordinary objects that are transformed into </w:t>
            </w:r>
            <w:r>
              <w:rPr>
                <w:rFonts w:ascii="Calibri" w:hAnsi="Calibri"/>
                <w:sz w:val="20"/>
                <w:szCs w:val="20"/>
              </w:rPr>
              <w:t xml:space="preserve">three-dimensional </w:t>
            </w:r>
            <w:r w:rsidRPr="0016755B">
              <w:rPr>
                <w:rFonts w:ascii="Calibri" w:hAnsi="Calibri"/>
                <w:sz w:val="20"/>
                <w:szCs w:val="20"/>
              </w:rPr>
              <w:t xml:space="preserve">works of </w:t>
            </w:r>
            <w:r>
              <w:rPr>
                <w:rFonts w:ascii="Calibri" w:hAnsi="Calibri"/>
                <w:sz w:val="20"/>
                <w:szCs w:val="20"/>
              </w:rPr>
              <w:t xml:space="preserve">pop </w:t>
            </w:r>
            <w:r w:rsidRPr="0016755B">
              <w:rPr>
                <w:rFonts w:ascii="Calibri" w:hAnsi="Calibri"/>
                <w:sz w:val="20"/>
                <w:szCs w:val="20"/>
              </w:rPr>
              <w:t xml:space="preserve">art </w:t>
            </w:r>
            <w:r>
              <w:rPr>
                <w:rFonts w:ascii="Calibri" w:hAnsi="Calibri"/>
                <w:sz w:val="20"/>
                <w:szCs w:val="20"/>
              </w:rPr>
              <w:t>and the artists who created them</w:t>
            </w:r>
          </w:p>
          <w:p w:rsidR="00182A46" w:rsidRPr="00182A46" w:rsidRDefault="00E3536D" w:rsidP="00E3536D">
            <w:pPr>
              <w:numPr>
                <w:ilvl w:val="0"/>
                <w:numId w:val="30"/>
              </w:numPr>
              <w:spacing w:line="23" w:lineRule="atLeast"/>
              <w:ind w:left="360"/>
              <w:rPr>
                <w:sz w:val="20"/>
                <w:szCs w:val="20"/>
              </w:rPr>
            </w:pPr>
            <w:r>
              <w:rPr>
                <w:sz w:val="20"/>
                <w:szCs w:val="20"/>
              </w:rPr>
              <w:t>Explain and defend t</w:t>
            </w:r>
            <w:r w:rsidRPr="0016755B">
              <w:rPr>
                <w:sz w:val="20"/>
                <w:szCs w:val="20"/>
              </w:rPr>
              <w:t>he relevance of the re-interpreting of symbols and objects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E3536D" w:rsidP="00182A46">
            <w:pPr>
              <w:ind w:left="0" w:firstLine="0"/>
              <w:rPr>
                <w:sz w:val="20"/>
                <w:szCs w:val="20"/>
              </w:rPr>
            </w:pPr>
            <w:r w:rsidRPr="00E3536D">
              <w:rPr>
                <w:sz w:val="20"/>
                <w:szCs w:val="20"/>
              </w:rPr>
              <w:t>Three-dimensional, transformation, scale</w:t>
            </w:r>
          </w:p>
        </w:tc>
      </w:tr>
    </w:tbl>
    <w:p w:rsidR="00182A46" w:rsidRPr="00182A46" w:rsidRDefault="00182A46" w:rsidP="00182A46">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82A46" w:rsidRPr="00182A46" w:rsidTr="00AE4ACE">
        <w:tc>
          <w:tcPr>
            <w:tcW w:w="14781" w:type="dxa"/>
            <w:gridSpan w:val="3"/>
            <w:shd w:val="clear" w:color="auto" w:fill="A6A6A6"/>
            <w:noWrap/>
          </w:tcPr>
          <w:p w:rsidR="00182A46" w:rsidRPr="00182A46" w:rsidRDefault="00182A46" w:rsidP="00182A46">
            <w:pPr>
              <w:ind w:left="0" w:firstLine="0"/>
              <w:rPr>
                <w:b/>
                <w:sz w:val="20"/>
                <w:szCs w:val="20"/>
              </w:rPr>
            </w:pPr>
            <w:r w:rsidRPr="00182A46">
              <w:rPr>
                <w:b/>
                <w:sz w:val="20"/>
                <w:szCs w:val="20"/>
              </w:rPr>
              <w:t xml:space="preserve">Learning Experience # </w:t>
            </w:r>
            <w:r>
              <w:rPr>
                <w:b/>
                <w:sz w:val="20"/>
                <w:szCs w:val="20"/>
              </w:rPr>
              <w:t>8</w:t>
            </w:r>
          </w:p>
        </w:tc>
      </w:tr>
      <w:tr w:rsidR="00660DF7" w:rsidRPr="00182A46" w:rsidTr="00190871">
        <w:tc>
          <w:tcPr>
            <w:tcW w:w="14781" w:type="dxa"/>
            <w:gridSpan w:val="3"/>
            <w:shd w:val="clear" w:color="auto" w:fill="D9D9D9"/>
            <w:noWrap/>
          </w:tcPr>
          <w:p w:rsidR="00660DF7" w:rsidRPr="00660DF7" w:rsidRDefault="00660DF7" w:rsidP="008B5004">
            <w:pPr>
              <w:ind w:left="0" w:firstLine="0"/>
              <w:rPr>
                <w:sz w:val="28"/>
                <w:szCs w:val="28"/>
              </w:rPr>
            </w:pPr>
            <w:r w:rsidRPr="00660DF7">
              <w:rPr>
                <w:sz w:val="28"/>
                <w:szCs w:val="28"/>
              </w:rPr>
              <w:t>The teacher may provide art critique guidelines so that students can begin to comprehend the function of critique in facilitating understanding of the meaning behind the re-interpretation of cultural/popular symbols and objects in Pop Art</w:t>
            </w:r>
            <w:r>
              <w:rPr>
                <w:sz w:val="28"/>
                <w:szCs w:val="28"/>
              </w:rPr>
              <w:t>.</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Generalization Connection(s):</w:t>
            </w:r>
          </w:p>
        </w:tc>
        <w:tc>
          <w:tcPr>
            <w:tcW w:w="11075" w:type="dxa"/>
            <w:gridSpan w:val="2"/>
            <w:shd w:val="clear" w:color="auto" w:fill="auto"/>
            <w:noWrap/>
          </w:tcPr>
          <w:p w:rsidR="00E3536D" w:rsidRPr="0016755B" w:rsidRDefault="00E3536D" w:rsidP="00E3536D">
            <w:pPr>
              <w:ind w:left="360"/>
              <w:rPr>
                <w:sz w:val="20"/>
                <w:szCs w:val="20"/>
              </w:rPr>
            </w:pPr>
            <w:r w:rsidRPr="0016755B">
              <w:rPr>
                <w:sz w:val="20"/>
                <w:szCs w:val="20"/>
              </w:rPr>
              <w:t xml:space="preserve">Symbols are repurposed to represent or express new or different cultural meanings </w:t>
            </w:r>
          </w:p>
          <w:p w:rsidR="00E3536D" w:rsidRPr="0016755B" w:rsidRDefault="00E3536D" w:rsidP="00E3536D">
            <w:pPr>
              <w:ind w:left="360"/>
              <w:rPr>
                <w:sz w:val="20"/>
                <w:szCs w:val="20"/>
              </w:rPr>
            </w:pPr>
            <w:r w:rsidRPr="0016755B">
              <w:rPr>
                <w:sz w:val="20"/>
                <w:szCs w:val="20"/>
              </w:rPr>
              <w:t>Meaning in art is created through the juxtaposition and re-contextualization of expressive features and characteristics (of art)</w:t>
            </w:r>
          </w:p>
          <w:p w:rsidR="00182A46" w:rsidRDefault="00E3536D" w:rsidP="00E3536D">
            <w:pPr>
              <w:ind w:left="288" w:hanging="288"/>
              <w:rPr>
                <w:sz w:val="20"/>
                <w:szCs w:val="20"/>
              </w:rPr>
            </w:pPr>
            <w:r w:rsidRPr="0016755B">
              <w:rPr>
                <w:sz w:val="20"/>
                <w:szCs w:val="20"/>
              </w:rPr>
              <w:t>Symbols in art can define culture and reflec</w:t>
            </w:r>
            <w:r w:rsidR="00660DF7">
              <w:rPr>
                <w:sz w:val="20"/>
                <w:szCs w:val="20"/>
              </w:rPr>
              <w:t>t its values</w:t>
            </w:r>
          </w:p>
          <w:p w:rsidR="00660DF7" w:rsidRPr="00182A46" w:rsidRDefault="00660DF7" w:rsidP="00E3536D">
            <w:pPr>
              <w:ind w:left="288" w:hanging="288"/>
              <w:rPr>
                <w:sz w:val="20"/>
                <w:szCs w:val="20"/>
              </w:rPr>
            </w:pP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Teacher Resources:</w:t>
            </w:r>
          </w:p>
        </w:tc>
        <w:tc>
          <w:tcPr>
            <w:tcW w:w="11075" w:type="dxa"/>
            <w:gridSpan w:val="2"/>
            <w:shd w:val="clear" w:color="auto" w:fill="auto"/>
            <w:noWrap/>
          </w:tcPr>
          <w:p w:rsidR="00E3536D" w:rsidRDefault="00014A39" w:rsidP="00E3536D">
            <w:pPr>
              <w:ind w:left="288" w:hanging="288"/>
              <w:rPr>
                <w:sz w:val="20"/>
                <w:szCs w:val="20"/>
              </w:rPr>
            </w:pPr>
            <w:hyperlink r:id="rId95" w:history="1">
              <w:r w:rsidR="00E3536D" w:rsidRPr="00E3536D">
                <w:rPr>
                  <w:rStyle w:val="Hyperlink"/>
                  <w:sz w:val="20"/>
                  <w:szCs w:val="20"/>
                </w:rPr>
                <w:t>http://www.nytimes.com/pages/arts/index.html?adxnnl=1&amp;adxnnlx=1386173693-MmewsAwfiJQ+5X0jTTTDCA</w:t>
              </w:r>
            </w:hyperlink>
            <w:r w:rsidR="00E3536D" w:rsidRPr="00E3536D">
              <w:rPr>
                <w:sz w:val="20"/>
                <w:szCs w:val="20"/>
              </w:rPr>
              <w:t xml:space="preserve"> </w:t>
            </w:r>
            <w:r w:rsidR="00E3536D">
              <w:rPr>
                <w:sz w:val="20"/>
                <w:szCs w:val="20"/>
              </w:rPr>
              <w:t>(</w:t>
            </w:r>
            <w:r w:rsidR="00E3536D" w:rsidRPr="00E3536D">
              <w:rPr>
                <w:sz w:val="20"/>
                <w:szCs w:val="20"/>
              </w:rPr>
              <w:t>New York Times Arts</w:t>
            </w:r>
            <w:r w:rsidR="00E3536D">
              <w:rPr>
                <w:sz w:val="20"/>
                <w:szCs w:val="20"/>
              </w:rPr>
              <w:t>)</w:t>
            </w:r>
          </w:p>
          <w:p w:rsidR="008D15F7" w:rsidRPr="00E3536D" w:rsidRDefault="00014A39" w:rsidP="00E3536D">
            <w:pPr>
              <w:ind w:left="288" w:hanging="288"/>
              <w:rPr>
                <w:sz w:val="20"/>
                <w:szCs w:val="20"/>
              </w:rPr>
            </w:pPr>
            <w:hyperlink r:id="rId96" w:history="1">
              <w:r w:rsidR="008D15F7" w:rsidRPr="002E2EBB">
                <w:rPr>
                  <w:rStyle w:val="Hyperlink"/>
                  <w:sz w:val="20"/>
                  <w:szCs w:val="20"/>
                </w:rPr>
                <w:t>http://www-bths.stjohns.k12.fl.us/teachers/rizzol/078D56A1-0118C716.8/4%20Steps%20to%20Critiquing%20Art%20Work.pdf</w:t>
              </w:r>
            </w:hyperlink>
            <w:r w:rsidR="008D15F7">
              <w:rPr>
                <w:sz w:val="20"/>
                <w:szCs w:val="20"/>
              </w:rPr>
              <w:t xml:space="preserve"> (4 steps in critiquing art work)</w:t>
            </w:r>
          </w:p>
          <w:p w:rsidR="00E3536D" w:rsidRPr="00E3536D" w:rsidRDefault="00014A39" w:rsidP="00E3536D">
            <w:pPr>
              <w:ind w:left="288" w:hanging="288"/>
              <w:rPr>
                <w:sz w:val="20"/>
                <w:szCs w:val="20"/>
              </w:rPr>
            </w:pPr>
            <w:hyperlink r:id="rId97" w:history="1">
              <w:r w:rsidR="00E3536D" w:rsidRPr="00E3536D">
                <w:rPr>
                  <w:rStyle w:val="Hyperlink"/>
                  <w:sz w:val="20"/>
                  <w:szCs w:val="20"/>
                </w:rPr>
                <w:t>http://www.artinamericamagazine.com/</w:t>
              </w:r>
            </w:hyperlink>
            <w:r w:rsidR="00E3536D" w:rsidRPr="00E3536D">
              <w:rPr>
                <w:sz w:val="20"/>
                <w:szCs w:val="20"/>
              </w:rPr>
              <w:t xml:space="preserve"> </w:t>
            </w:r>
            <w:r w:rsidR="00E3536D">
              <w:rPr>
                <w:sz w:val="20"/>
                <w:szCs w:val="20"/>
              </w:rPr>
              <w:t>(</w:t>
            </w:r>
            <w:r w:rsidR="00E3536D" w:rsidRPr="00E3536D">
              <w:rPr>
                <w:sz w:val="20"/>
                <w:szCs w:val="20"/>
              </w:rPr>
              <w:t>Art in America</w:t>
            </w:r>
            <w:r w:rsidR="00E3536D">
              <w:rPr>
                <w:sz w:val="20"/>
                <w:szCs w:val="20"/>
              </w:rPr>
              <w:t>)</w:t>
            </w:r>
          </w:p>
          <w:p w:rsidR="00182A46" w:rsidRDefault="00014A39" w:rsidP="00E3536D">
            <w:pPr>
              <w:ind w:left="288" w:hanging="288"/>
              <w:rPr>
                <w:sz w:val="20"/>
                <w:szCs w:val="20"/>
              </w:rPr>
            </w:pPr>
            <w:hyperlink r:id="rId98" w:history="1">
              <w:r w:rsidR="00E3536D" w:rsidRPr="00E3536D">
                <w:rPr>
                  <w:rStyle w:val="Hyperlink"/>
                  <w:sz w:val="20"/>
                  <w:szCs w:val="20"/>
                </w:rPr>
                <w:t>http://artforum.com/</w:t>
              </w:r>
            </w:hyperlink>
            <w:r w:rsidR="00E3536D" w:rsidRPr="00E3536D">
              <w:rPr>
                <w:sz w:val="20"/>
                <w:szCs w:val="20"/>
              </w:rPr>
              <w:t xml:space="preserve"> </w:t>
            </w:r>
            <w:r w:rsidR="00E3536D">
              <w:rPr>
                <w:sz w:val="20"/>
                <w:szCs w:val="20"/>
              </w:rPr>
              <w:t>(</w:t>
            </w:r>
            <w:r w:rsidR="00E3536D" w:rsidRPr="00E3536D">
              <w:rPr>
                <w:sz w:val="20"/>
                <w:szCs w:val="20"/>
              </w:rPr>
              <w:t>Art Forum</w:t>
            </w:r>
            <w:r w:rsidR="00E3536D">
              <w:rPr>
                <w:sz w:val="20"/>
                <w:szCs w:val="20"/>
              </w:rPr>
              <w:t>)</w:t>
            </w:r>
          </w:p>
          <w:p w:rsidR="008D15F7" w:rsidRDefault="00014A39" w:rsidP="00E3536D">
            <w:pPr>
              <w:ind w:left="288" w:hanging="288"/>
              <w:rPr>
                <w:sz w:val="20"/>
                <w:szCs w:val="20"/>
              </w:rPr>
            </w:pPr>
            <w:hyperlink r:id="rId99" w:history="1">
              <w:r w:rsidR="008D15F7" w:rsidRPr="002E2EBB">
                <w:rPr>
                  <w:rStyle w:val="Hyperlink"/>
                  <w:sz w:val="20"/>
                  <w:szCs w:val="20"/>
                </w:rPr>
                <w:t>http://www.goshen.edu/art/ed/critiqueform.html</w:t>
              </w:r>
            </w:hyperlink>
            <w:r w:rsidR="008D15F7">
              <w:rPr>
                <w:sz w:val="20"/>
                <w:szCs w:val="20"/>
              </w:rPr>
              <w:t xml:space="preserve"> (Art critique form) </w:t>
            </w:r>
          </w:p>
          <w:p w:rsidR="008D15F7" w:rsidRPr="00182A46" w:rsidRDefault="00014A39" w:rsidP="00E3536D">
            <w:pPr>
              <w:ind w:left="288" w:hanging="288"/>
              <w:rPr>
                <w:sz w:val="20"/>
                <w:szCs w:val="20"/>
              </w:rPr>
            </w:pPr>
            <w:hyperlink r:id="rId100" w:history="1">
              <w:r w:rsidR="008D15F7" w:rsidRPr="002E2EBB">
                <w:rPr>
                  <w:rStyle w:val="Hyperlink"/>
                  <w:sz w:val="20"/>
                  <w:szCs w:val="20"/>
                </w:rPr>
                <w:t>http://portalsso.vansd.org/portal/page/portal/Staff_Portal/Staff_Pages/COLR_STAFF_PAGE/COLUMBIARIVER_Phelps/Artwork%20Critique%20Form.pdf</w:t>
              </w:r>
            </w:hyperlink>
            <w:r w:rsidR="008D15F7">
              <w:rPr>
                <w:sz w:val="20"/>
                <w:szCs w:val="20"/>
              </w:rPr>
              <w:t xml:space="preserve"> (Art critique form)</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Student Resources:</w:t>
            </w:r>
          </w:p>
        </w:tc>
        <w:tc>
          <w:tcPr>
            <w:tcW w:w="11075" w:type="dxa"/>
            <w:gridSpan w:val="2"/>
            <w:shd w:val="clear" w:color="auto" w:fill="auto"/>
            <w:noWrap/>
          </w:tcPr>
          <w:p w:rsidR="00182A46" w:rsidRPr="00182A46" w:rsidRDefault="00014A39" w:rsidP="00182A46">
            <w:pPr>
              <w:ind w:left="288" w:hanging="288"/>
              <w:rPr>
                <w:sz w:val="20"/>
                <w:szCs w:val="20"/>
              </w:rPr>
            </w:pPr>
            <w:hyperlink r:id="rId101" w:history="1">
              <w:r w:rsidR="00E3536D" w:rsidRPr="00E3536D">
                <w:rPr>
                  <w:rStyle w:val="Hyperlink"/>
                  <w:sz w:val="20"/>
                  <w:szCs w:val="20"/>
                </w:rPr>
                <w:t>http://www.nytimes.com/pages/arts/index.html?adxnnl=1&amp;adxnnlx=1386173693-MmewsAwfiJQ+5X0jTTTDCA</w:t>
              </w:r>
            </w:hyperlink>
            <w:r w:rsidR="00E3536D" w:rsidRPr="00E3536D">
              <w:rPr>
                <w:sz w:val="20"/>
                <w:szCs w:val="20"/>
              </w:rPr>
              <w:t xml:space="preserve"> </w:t>
            </w:r>
            <w:r w:rsidR="00E3536D">
              <w:rPr>
                <w:sz w:val="20"/>
                <w:szCs w:val="20"/>
              </w:rPr>
              <w:t>(New York Times Arts)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lastRenderedPageBreak/>
              <w:t>Assessment:</w:t>
            </w:r>
          </w:p>
        </w:tc>
        <w:tc>
          <w:tcPr>
            <w:tcW w:w="11075" w:type="dxa"/>
            <w:gridSpan w:val="2"/>
            <w:shd w:val="clear" w:color="auto" w:fill="auto"/>
            <w:noWrap/>
          </w:tcPr>
          <w:p w:rsidR="008D15F7" w:rsidRPr="00A742F7" w:rsidRDefault="00E3536D" w:rsidP="008D15F7">
            <w:pPr>
              <w:ind w:left="288" w:hanging="288"/>
              <w:rPr>
                <w:sz w:val="20"/>
                <w:szCs w:val="20"/>
              </w:rPr>
            </w:pPr>
            <w:r w:rsidRPr="00E3536D">
              <w:rPr>
                <w:sz w:val="20"/>
                <w:szCs w:val="20"/>
              </w:rPr>
              <w:t xml:space="preserve">Students will analyze and describe intended meaning </w:t>
            </w:r>
            <w:r w:rsidR="008D15F7">
              <w:rPr>
                <w:sz w:val="20"/>
                <w:szCs w:val="20"/>
              </w:rPr>
              <w:t xml:space="preserve">in the transformation of symbols, language, phrases, icons, </w:t>
            </w:r>
            <w:proofErr w:type="spellStart"/>
            <w:r w:rsidR="008D15F7">
              <w:rPr>
                <w:sz w:val="20"/>
                <w:szCs w:val="20"/>
              </w:rPr>
              <w:t>etc</w:t>
            </w:r>
            <w:proofErr w:type="spellEnd"/>
            <w:r w:rsidR="008D15F7">
              <w:rPr>
                <w:sz w:val="20"/>
                <w:szCs w:val="20"/>
              </w:rPr>
              <w:t xml:space="preserve"> in a piece of Pop Art. </w:t>
            </w:r>
            <w:r w:rsidR="008D15F7" w:rsidRPr="001C381E">
              <w:rPr>
                <w:sz w:val="20"/>
                <w:szCs w:val="20"/>
              </w:rPr>
              <w:t xml:space="preserve">Students will </w:t>
            </w:r>
            <w:r w:rsidR="008D15F7">
              <w:rPr>
                <w:sz w:val="20"/>
                <w:szCs w:val="20"/>
              </w:rPr>
              <w:t xml:space="preserve">use their journals/sketchbooks to construct and argument or persuasive art critique. </w:t>
            </w:r>
            <w:r w:rsidR="008D15F7" w:rsidRPr="001C381E">
              <w:rPr>
                <w:sz w:val="20"/>
                <w:szCs w:val="20"/>
              </w:rPr>
              <w:t>Sketchbooks and journals allow for demonstration through learning that elicits depth and complexity due to the organic nature of the format</w:t>
            </w:r>
            <w:r w:rsidR="008D15F7">
              <w:rPr>
                <w:sz w:val="20"/>
                <w:szCs w:val="20"/>
              </w:rPr>
              <w:t>. Teachers may wish to provide students with a template for the entry.</w:t>
            </w:r>
          </w:p>
          <w:p w:rsidR="008D15F7" w:rsidRDefault="00014A39" w:rsidP="00182A46">
            <w:pPr>
              <w:ind w:left="288" w:hanging="288"/>
              <w:rPr>
                <w:sz w:val="20"/>
                <w:szCs w:val="20"/>
              </w:rPr>
            </w:pPr>
            <w:hyperlink r:id="rId102" w:history="1">
              <w:r w:rsidR="008D15F7" w:rsidRPr="002E2EBB">
                <w:rPr>
                  <w:rStyle w:val="Hyperlink"/>
                  <w:sz w:val="20"/>
                  <w:szCs w:val="20"/>
                </w:rPr>
                <w:t>http://www.u-46.org/cnt/docs/Argument%20Writing%20Template_1.pdf</w:t>
              </w:r>
            </w:hyperlink>
            <w:r w:rsidR="008D15F7">
              <w:rPr>
                <w:sz w:val="20"/>
                <w:szCs w:val="20"/>
              </w:rPr>
              <w:t xml:space="preserve"> (Argumentative writing template)</w:t>
            </w:r>
          </w:p>
          <w:p w:rsidR="008D15F7" w:rsidRDefault="00014A39" w:rsidP="00182A46">
            <w:pPr>
              <w:ind w:left="288" w:hanging="288"/>
              <w:rPr>
                <w:sz w:val="20"/>
                <w:szCs w:val="20"/>
              </w:rPr>
            </w:pPr>
            <w:hyperlink r:id="rId103" w:history="1">
              <w:r w:rsidR="008D15F7" w:rsidRPr="002E2EBB">
                <w:rPr>
                  <w:rStyle w:val="Hyperlink"/>
                  <w:sz w:val="20"/>
                  <w:szCs w:val="20"/>
                </w:rPr>
                <w:t>http://www.readwritethink.org/files/resources/printouts/persuasion%20map.pdf</w:t>
              </w:r>
            </w:hyperlink>
            <w:r w:rsidR="008D15F7">
              <w:rPr>
                <w:sz w:val="20"/>
                <w:szCs w:val="20"/>
              </w:rPr>
              <w:t xml:space="preserve"> (Persuasive writing template)</w:t>
            </w:r>
          </w:p>
          <w:p w:rsidR="008D15F7" w:rsidRPr="00182A46" w:rsidRDefault="00014A39" w:rsidP="00182A46">
            <w:pPr>
              <w:ind w:left="288" w:hanging="288"/>
              <w:rPr>
                <w:sz w:val="20"/>
                <w:szCs w:val="20"/>
              </w:rPr>
            </w:pPr>
            <w:hyperlink r:id="rId104" w:history="1">
              <w:r w:rsidR="008D15F7" w:rsidRPr="002E2EBB">
                <w:rPr>
                  <w:rStyle w:val="Hyperlink"/>
                  <w:sz w:val="20"/>
                  <w:szCs w:val="20"/>
                </w:rPr>
                <w:t>http://portalsso.vansd.org/portal/page/portal/Staff_Portal/Staff_Pages/COLR_STAFF_PAGE/COLUMBIARIVER_Phelps/Artwork%20Critique%20Form.pdf</w:t>
              </w:r>
            </w:hyperlink>
            <w:r w:rsidR="008D15F7">
              <w:rPr>
                <w:sz w:val="20"/>
                <w:szCs w:val="20"/>
              </w:rPr>
              <w:t xml:space="preserve"> (Art critique form)</w:t>
            </w:r>
          </w:p>
        </w:tc>
      </w:tr>
      <w:tr w:rsidR="00182A46" w:rsidRPr="00182A46" w:rsidTr="00AE4ACE">
        <w:trPr>
          <w:trHeight w:val="184"/>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Differentiation:</w:t>
            </w:r>
          </w:p>
          <w:p w:rsidR="00182A46" w:rsidRPr="00182A46" w:rsidRDefault="00182A46" w:rsidP="00182A46">
            <w:pPr>
              <w:ind w:left="0" w:firstLine="0"/>
              <w:rPr>
                <w:bCs/>
                <w:sz w:val="20"/>
                <w:szCs w:val="20"/>
              </w:rPr>
            </w:pPr>
            <w:r w:rsidRPr="00182A46">
              <w:rPr>
                <w:sz w:val="20"/>
                <w:szCs w:val="20"/>
              </w:rPr>
              <w:t>(</w:t>
            </w:r>
            <w:r w:rsidRPr="00182A46">
              <w:rPr>
                <w:bCs/>
                <w:sz w:val="20"/>
                <w:szCs w:val="20"/>
              </w:rPr>
              <w:t>Multiple means for students to access content and multiple modes for student to express understanding.)</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20"/>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182A46" w:rsidRDefault="00E3536D" w:rsidP="00182A46">
            <w:pPr>
              <w:ind w:left="288" w:hanging="288"/>
              <w:rPr>
                <w:sz w:val="20"/>
                <w:szCs w:val="20"/>
              </w:rPr>
            </w:pPr>
            <w:r w:rsidRPr="00E3536D">
              <w:rPr>
                <w:sz w:val="20"/>
                <w:szCs w:val="20"/>
              </w:rPr>
              <w:t>Students will be provided with a series of specific questions to respond to</w:t>
            </w:r>
          </w:p>
          <w:p w:rsidR="008D15F7" w:rsidRPr="00182A46" w:rsidRDefault="00014A39" w:rsidP="00182A46">
            <w:pPr>
              <w:ind w:left="288" w:hanging="288"/>
              <w:rPr>
                <w:sz w:val="20"/>
                <w:szCs w:val="20"/>
              </w:rPr>
            </w:pPr>
            <w:hyperlink r:id="rId105" w:history="1">
              <w:r w:rsidR="008D15F7" w:rsidRPr="002E2EBB">
                <w:rPr>
                  <w:rStyle w:val="Hyperlink"/>
                  <w:sz w:val="20"/>
                  <w:szCs w:val="20"/>
                </w:rPr>
                <w:t>http://www.goshen.edu/art/ed/critiqueform.html</w:t>
              </w:r>
            </w:hyperlink>
            <w:r w:rsidR="008D15F7">
              <w:rPr>
                <w:sz w:val="20"/>
                <w:szCs w:val="20"/>
              </w:rPr>
              <w:t xml:space="preserve"> (Artwork Critique form)</w:t>
            </w:r>
          </w:p>
        </w:tc>
        <w:tc>
          <w:tcPr>
            <w:tcW w:w="5755" w:type="dxa"/>
            <w:tcBorders>
              <w:top w:val="nil"/>
            </w:tcBorders>
            <w:shd w:val="clear" w:color="auto" w:fill="auto"/>
          </w:tcPr>
          <w:p w:rsidR="00182A46" w:rsidRPr="00182A46" w:rsidRDefault="00E3536D" w:rsidP="00182A46">
            <w:pPr>
              <w:ind w:left="288" w:hanging="288"/>
              <w:rPr>
                <w:sz w:val="20"/>
                <w:szCs w:val="20"/>
              </w:rPr>
            </w:pPr>
            <w:r w:rsidRPr="00E3536D">
              <w:rPr>
                <w:sz w:val="20"/>
                <w:szCs w:val="20"/>
              </w:rPr>
              <w:t>Students may respond to questions in oral format</w:t>
            </w:r>
          </w:p>
        </w:tc>
      </w:tr>
      <w:tr w:rsidR="00182A46" w:rsidRPr="00182A46" w:rsidTr="00AE4ACE">
        <w:trPr>
          <w:cantSplit/>
          <w:trHeight w:val="20"/>
        </w:trPr>
        <w:tc>
          <w:tcPr>
            <w:tcW w:w="3706" w:type="dxa"/>
            <w:vMerge w:val="restart"/>
            <w:shd w:val="clear" w:color="auto" w:fill="D9D9D9"/>
            <w:noWrap/>
          </w:tcPr>
          <w:p w:rsidR="00182A46" w:rsidRPr="00182A46" w:rsidRDefault="00182A46" w:rsidP="00182A46">
            <w:pPr>
              <w:ind w:left="0" w:firstLine="0"/>
              <w:rPr>
                <w:b/>
                <w:sz w:val="20"/>
                <w:szCs w:val="20"/>
              </w:rPr>
            </w:pPr>
            <w:r w:rsidRPr="00182A46">
              <w:rPr>
                <w:b/>
                <w:sz w:val="20"/>
                <w:szCs w:val="20"/>
              </w:rPr>
              <w:t>Extensions for depth and complexity:</w:t>
            </w:r>
          </w:p>
        </w:tc>
        <w:tc>
          <w:tcPr>
            <w:tcW w:w="5320" w:type="dxa"/>
            <w:shd w:val="clear" w:color="auto" w:fill="D9D9D9"/>
          </w:tcPr>
          <w:p w:rsidR="00182A46" w:rsidRPr="00182A46" w:rsidRDefault="00182A46" w:rsidP="00182A46">
            <w:pPr>
              <w:ind w:left="0" w:firstLine="0"/>
              <w:rPr>
                <w:sz w:val="20"/>
                <w:szCs w:val="20"/>
              </w:rPr>
            </w:pPr>
            <w:r w:rsidRPr="00182A46">
              <w:rPr>
                <w:b/>
                <w:sz w:val="20"/>
                <w:szCs w:val="20"/>
              </w:rPr>
              <w:t>Access</w:t>
            </w:r>
            <w:r w:rsidRPr="00182A46">
              <w:rPr>
                <w:sz w:val="20"/>
                <w:szCs w:val="20"/>
              </w:rPr>
              <w:t xml:space="preserve"> (Resources and/or Process)</w:t>
            </w:r>
          </w:p>
        </w:tc>
        <w:tc>
          <w:tcPr>
            <w:tcW w:w="5755" w:type="dxa"/>
            <w:shd w:val="clear" w:color="auto" w:fill="D9D9D9"/>
          </w:tcPr>
          <w:p w:rsidR="00182A46" w:rsidRPr="00182A46" w:rsidRDefault="00182A46" w:rsidP="00182A46">
            <w:pPr>
              <w:ind w:left="0" w:firstLine="0"/>
              <w:rPr>
                <w:sz w:val="20"/>
                <w:szCs w:val="20"/>
              </w:rPr>
            </w:pPr>
            <w:r w:rsidRPr="00182A46">
              <w:rPr>
                <w:b/>
                <w:sz w:val="20"/>
                <w:szCs w:val="20"/>
              </w:rPr>
              <w:t>Expression</w:t>
            </w:r>
            <w:r w:rsidRPr="00182A46">
              <w:rPr>
                <w:sz w:val="20"/>
                <w:szCs w:val="20"/>
              </w:rPr>
              <w:t xml:space="preserve"> (Products and/or Performance)</w:t>
            </w:r>
          </w:p>
        </w:tc>
      </w:tr>
      <w:tr w:rsidR="00182A46" w:rsidRPr="00182A46" w:rsidTr="00AE4ACE">
        <w:trPr>
          <w:cantSplit/>
          <w:trHeight w:val="886"/>
        </w:trPr>
        <w:tc>
          <w:tcPr>
            <w:tcW w:w="3706" w:type="dxa"/>
            <w:vMerge/>
            <w:shd w:val="clear" w:color="auto" w:fill="D9D9D9"/>
            <w:noWrap/>
          </w:tcPr>
          <w:p w:rsidR="00182A46" w:rsidRPr="00182A46" w:rsidRDefault="00182A46" w:rsidP="00182A46">
            <w:pPr>
              <w:ind w:left="0" w:firstLine="0"/>
              <w:rPr>
                <w:b/>
                <w:sz w:val="20"/>
                <w:szCs w:val="20"/>
              </w:rPr>
            </w:pPr>
          </w:p>
        </w:tc>
        <w:tc>
          <w:tcPr>
            <w:tcW w:w="5320" w:type="dxa"/>
            <w:tcBorders>
              <w:top w:val="nil"/>
            </w:tcBorders>
            <w:shd w:val="clear" w:color="auto" w:fill="auto"/>
          </w:tcPr>
          <w:p w:rsidR="00A171D2" w:rsidRDefault="00A171D2" w:rsidP="00A171D2">
            <w:pPr>
              <w:ind w:left="288" w:hanging="288"/>
              <w:rPr>
                <w:sz w:val="20"/>
                <w:szCs w:val="20"/>
              </w:rPr>
            </w:pPr>
            <w:r>
              <w:rPr>
                <w:sz w:val="20"/>
                <w:szCs w:val="20"/>
              </w:rPr>
              <w:t>Students provided with a professional critique to review</w:t>
            </w:r>
          </w:p>
          <w:p w:rsidR="00A171D2" w:rsidRPr="00DC7FFA" w:rsidRDefault="00014A39" w:rsidP="00A171D2">
            <w:pPr>
              <w:ind w:left="288" w:hanging="288"/>
              <w:rPr>
                <w:sz w:val="20"/>
                <w:szCs w:val="20"/>
              </w:rPr>
            </w:pPr>
            <w:hyperlink r:id="rId106" w:history="1">
              <w:r w:rsidR="00A171D2" w:rsidRPr="00DC7FFA">
                <w:rPr>
                  <w:rStyle w:val="Hyperlink"/>
                  <w:sz w:val="20"/>
                  <w:szCs w:val="20"/>
                </w:rPr>
                <w:t>http://www.proartcritique.com/index.php?option=com_content&amp;view=article&amp;id=8&amp;Itemid=225</w:t>
              </w:r>
            </w:hyperlink>
            <w:r w:rsidR="008B5004">
              <w:rPr>
                <w:sz w:val="20"/>
                <w:szCs w:val="20"/>
              </w:rPr>
              <w:t xml:space="preserve"> (S</w:t>
            </w:r>
            <w:r w:rsidR="00A171D2" w:rsidRPr="00DC7FFA">
              <w:rPr>
                <w:sz w:val="20"/>
                <w:szCs w:val="20"/>
              </w:rPr>
              <w:t>ample professional art critiques)</w:t>
            </w:r>
          </w:p>
          <w:p w:rsidR="00A171D2" w:rsidRDefault="00014A39" w:rsidP="00A171D2">
            <w:pPr>
              <w:ind w:left="288" w:hanging="288"/>
              <w:rPr>
                <w:sz w:val="20"/>
                <w:szCs w:val="20"/>
              </w:rPr>
            </w:pPr>
            <w:hyperlink r:id="rId107" w:history="1">
              <w:r w:rsidR="00A171D2" w:rsidRPr="00DC7FFA">
                <w:rPr>
                  <w:rStyle w:val="Hyperlink"/>
                  <w:sz w:val="20"/>
                  <w:szCs w:val="20"/>
                </w:rPr>
                <w:t>http://www.goshen.edu/art/ed/critique1.html</w:t>
              </w:r>
            </w:hyperlink>
            <w:r w:rsidR="00A171D2" w:rsidRPr="00DC7FFA">
              <w:rPr>
                <w:sz w:val="20"/>
                <w:szCs w:val="20"/>
              </w:rPr>
              <w:t xml:space="preserve"> (Site that provides guidance and resources for Successful Art Class Critique)</w:t>
            </w:r>
          </w:p>
          <w:p w:rsidR="00182A46" w:rsidRPr="00182A46" w:rsidRDefault="00014A39" w:rsidP="00A171D2">
            <w:pPr>
              <w:ind w:left="288" w:hanging="288"/>
              <w:rPr>
                <w:sz w:val="20"/>
                <w:szCs w:val="20"/>
              </w:rPr>
            </w:pPr>
            <w:hyperlink r:id="rId108" w:history="1">
              <w:r w:rsidR="00A171D2" w:rsidRPr="00DC7FFA">
                <w:rPr>
                  <w:rStyle w:val="Hyperlink"/>
                  <w:sz w:val="20"/>
                  <w:szCs w:val="20"/>
                </w:rPr>
                <w:t>http://artsedge.kennedy-center.org/educators/how-to/tipsheets/art-crit-made-easy.aspx</w:t>
              </w:r>
            </w:hyperlink>
            <w:r w:rsidR="00A171D2" w:rsidRPr="00DC7FFA">
              <w:rPr>
                <w:sz w:val="20"/>
                <w:szCs w:val="20"/>
              </w:rPr>
              <w:t xml:space="preserve"> (</w:t>
            </w:r>
            <w:proofErr w:type="spellStart"/>
            <w:r w:rsidR="00A171D2" w:rsidRPr="00DC7FFA">
              <w:rPr>
                <w:sz w:val="20"/>
                <w:szCs w:val="20"/>
              </w:rPr>
              <w:t>ArtsEdge</w:t>
            </w:r>
            <w:proofErr w:type="spellEnd"/>
            <w:r w:rsidR="00A171D2" w:rsidRPr="00DC7FFA">
              <w:rPr>
                <w:sz w:val="20"/>
                <w:szCs w:val="20"/>
              </w:rPr>
              <w:t xml:space="preserve"> Tip Sheet on art critiques)</w:t>
            </w:r>
          </w:p>
        </w:tc>
        <w:tc>
          <w:tcPr>
            <w:tcW w:w="5755" w:type="dxa"/>
            <w:tcBorders>
              <w:top w:val="nil"/>
            </w:tcBorders>
            <w:shd w:val="clear" w:color="auto" w:fill="auto"/>
          </w:tcPr>
          <w:p w:rsidR="00182A46" w:rsidRPr="00182A46" w:rsidRDefault="00A171D2" w:rsidP="00182A46">
            <w:pPr>
              <w:ind w:left="288" w:hanging="288"/>
              <w:rPr>
                <w:sz w:val="20"/>
                <w:szCs w:val="20"/>
              </w:rPr>
            </w:pPr>
            <w:r w:rsidRPr="00A171D2">
              <w:rPr>
                <w:sz w:val="20"/>
                <w:szCs w:val="20"/>
              </w:rPr>
              <w:t>Students may write an article critiquing artwork</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Content:</w:t>
            </w:r>
          </w:p>
        </w:tc>
        <w:tc>
          <w:tcPr>
            <w:tcW w:w="11075" w:type="dxa"/>
            <w:gridSpan w:val="2"/>
            <w:shd w:val="clear" w:color="auto" w:fill="auto"/>
          </w:tcPr>
          <w:p w:rsidR="00182A46" w:rsidRPr="00182A46" w:rsidRDefault="00A171D2" w:rsidP="002C2AE7">
            <w:pPr>
              <w:numPr>
                <w:ilvl w:val="0"/>
                <w:numId w:val="30"/>
              </w:numPr>
              <w:ind w:left="288" w:hanging="288"/>
              <w:rPr>
                <w:sz w:val="20"/>
                <w:szCs w:val="20"/>
              </w:rPr>
            </w:pPr>
            <w:r>
              <w:rPr>
                <w:sz w:val="20"/>
                <w:szCs w:val="20"/>
              </w:rPr>
              <w:t>The relevance of the re-interpreting of symbols and objects</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Key Skills:</w:t>
            </w:r>
          </w:p>
        </w:tc>
        <w:tc>
          <w:tcPr>
            <w:tcW w:w="11075" w:type="dxa"/>
            <w:gridSpan w:val="2"/>
            <w:shd w:val="clear" w:color="auto" w:fill="auto"/>
          </w:tcPr>
          <w:p w:rsidR="00182A46" w:rsidRPr="00182A46" w:rsidRDefault="00A171D2" w:rsidP="002C2AE7">
            <w:pPr>
              <w:numPr>
                <w:ilvl w:val="0"/>
                <w:numId w:val="30"/>
              </w:numPr>
              <w:ind w:left="288" w:hanging="288"/>
              <w:rPr>
                <w:sz w:val="20"/>
                <w:szCs w:val="20"/>
              </w:rPr>
            </w:pPr>
            <w:r>
              <w:rPr>
                <w:sz w:val="20"/>
                <w:szCs w:val="20"/>
              </w:rPr>
              <w:t>Analyze and describe intended meaning in the transformation of the artwork</w:t>
            </w:r>
          </w:p>
        </w:tc>
      </w:tr>
      <w:tr w:rsidR="00182A46" w:rsidRPr="00182A46" w:rsidTr="00AE4ACE">
        <w:tc>
          <w:tcPr>
            <w:tcW w:w="3706" w:type="dxa"/>
            <w:shd w:val="clear" w:color="auto" w:fill="D9D9D9"/>
            <w:noWrap/>
          </w:tcPr>
          <w:p w:rsidR="00182A46" w:rsidRPr="00182A46" w:rsidRDefault="00182A46" w:rsidP="00182A46">
            <w:pPr>
              <w:ind w:left="0" w:firstLine="0"/>
              <w:rPr>
                <w:b/>
                <w:sz w:val="20"/>
                <w:szCs w:val="20"/>
              </w:rPr>
            </w:pPr>
            <w:r w:rsidRPr="00182A46">
              <w:rPr>
                <w:b/>
                <w:sz w:val="20"/>
                <w:szCs w:val="20"/>
              </w:rPr>
              <w:t>Critical Language:</w:t>
            </w:r>
          </w:p>
        </w:tc>
        <w:tc>
          <w:tcPr>
            <w:tcW w:w="11075" w:type="dxa"/>
            <w:gridSpan w:val="2"/>
            <w:shd w:val="clear" w:color="auto" w:fill="auto"/>
          </w:tcPr>
          <w:p w:rsidR="00182A46" w:rsidRPr="00182A46" w:rsidRDefault="00A171D2" w:rsidP="00182A46">
            <w:pPr>
              <w:ind w:left="0" w:firstLine="0"/>
              <w:rPr>
                <w:sz w:val="20"/>
                <w:szCs w:val="20"/>
              </w:rPr>
            </w:pPr>
            <w:r w:rsidRPr="00A171D2">
              <w:rPr>
                <w:sz w:val="20"/>
                <w:szCs w:val="20"/>
              </w:rPr>
              <w:t>Art review, critic, critique, re-interpretation, contextualization</w:t>
            </w:r>
          </w:p>
        </w:tc>
      </w:tr>
    </w:tbl>
    <w:p w:rsidR="00182A46" w:rsidRPr="00D5423D" w:rsidRDefault="00182A46" w:rsidP="00BA43DD">
      <w:pPr>
        <w:ind w:left="0" w:firstLine="0"/>
        <w:rPr>
          <w:rFonts w:asciiTheme="minorHAnsi" w:hAnsiTheme="minorHAnsi"/>
          <w:b/>
          <w:sz w:val="20"/>
          <w:szCs w:val="20"/>
        </w:rPr>
      </w:pPr>
    </w:p>
    <w:sectPr w:rsidR="00182A46" w:rsidRPr="00D5423D" w:rsidSect="00F656DB">
      <w:headerReference w:type="default" r:id="rId109"/>
      <w:footerReference w:type="default" r:id="rId110"/>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9F6" w:rsidRDefault="007979F6" w:rsidP="00F36A58">
      <w:r>
        <w:separator/>
      </w:r>
    </w:p>
  </w:endnote>
  <w:endnote w:type="continuationSeparator" w:id="0">
    <w:p w:rsidR="007979F6" w:rsidRDefault="007979F6"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19" w:rsidRPr="001A50CB" w:rsidRDefault="00CA7F19" w:rsidP="00A86B29">
    <w:pPr>
      <w:rPr>
        <w:sz w:val="16"/>
        <w:szCs w:val="16"/>
      </w:rPr>
    </w:pPr>
    <w:r>
      <w:rPr>
        <w:sz w:val="16"/>
        <w:szCs w:val="16"/>
      </w:rPr>
      <w:t>6</w:t>
    </w:r>
    <w:r w:rsidRPr="000F35E8">
      <w:rPr>
        <w:sz w:val="16"/>
        <w:szCs w:val="16"/>
        <w:vertAlign w:val="superscript"/>
      </w:rPr>
      <w:t>th</w:t>
    </w:r>
    <w:r>
      <w:rPr>
        <w:sz w:val="16"/>
        <w:szCs w:val="16"/>
      </w:rPr>
      <w:t xml:space="preserve"> Grade</w:t>
    </w:r>
    <w:r w:rsidRPr="001A50CB">
      <w:rPr>
        <w:sz w:val="16"/>
        <w:szCs w:val="16"/>
      </w:rPr>
      <w:t xml:space="preserve">, </w:t>
    </w:r>
    <w:r>
      <w:rPr>
        <w:sz w:val="16"/>
        <w:szCs w:val="16"/>
      </w:rPr>
      <w:t>Visual Arts</w:t>
    </w:r>
    <w:r w:rsidRPr="001A50CB">
      <w:rPr>
        <w:sz w:val="16"/>
        <w:szCs w:val="16"/>
      </w:rPr>
      <w:ptab w:relativeTo="margin" w:alignment="center" w:leader="none"/>
    </w:r>
    <w:r>
      <w:rPr>
        <w:sz w:val="16"/>
        <w:szCs w:val="16"/>
      </w:rPr>
      <w:t xml:space="preserve">Unit </w:t>
    </w:r>
    <w:r w:rsidR="00660DF7">
      <w:rPr>
        <w:sz w:val="16"/>
        <w:szCs w:val="16"/>
      </w:rPr>
      <w:t>Title</w:t>
    </w:r>
    <w:r>
      <w:rPr>
        <w:sz w:val="16"/>
        <w:szCs w:val="16"/>
      </w:rPr>
      <w:t xml:space="preserve">: </w:t>
    </w:r>
    <w:r w:rsidR="00660DF7">
      <w:rPr>
        <w:sz w:val="16"/>
        <w:szCs w:val="16"/>
      </w:rPr>
      <w:t>Pop Culture</w:t>
    </w:r>
    <w:r w:rsidR="00DE2019">
      <w:rPr>
        <w:sz w:val="16"/>
        <w:szCs w:val="16"/>
      </w:rPr>
      <w:t xml:space="preserve"> and Art</w:t>
    </w:r>
    <w:r w:rsidRPr="001A50CB">
      <w:rPr>
        <w:sz w:val="16"/>
        <w:szCs w:val="16"/>
      </w:rPr>
      <w:ptab w:relativeTo="margin" w:alignment="right" w:leader="none"/>
    </w:r>
    <w:sdt>
      <w:sdtPr>
        <w:rPr>
          <w:sz w:val="16"/>
          <w:szCs w:val="16"/>
        </w:rPr>
        <w:id w:val="-1808388607"/>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014A39">
          <w:rPr>
            <w:noProof/>
            <w:sz w:val="16"/>
            <w:szCs w:val="16"/>
          </w:rPr>
          <w:t>15</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014A39">
          <w:rPr>
            <w:noProof/>
            <w:sz w:val="16"/>
            <w:szCs w:val="16"/>
          </w:rPr>
          <w:t>15</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9F6" w:rsidRDefault="007979F6" w:rsidP="00F36A58">
      <w:r>
        <w:separator/>
      </w:r>
    </w:p>
  </w:footnote>
  <w:footnote w:type="continuationSeparator" w:id="0">
    <w:p w:rsidR="007979F6" w:rsidRDefault="007979F6"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B61" w:rsidRDefault="002F1B61" w:rsidP="0006291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19" w:rsidRPr="00F36A58" w:rsidRDefault="00660DF7" w:rsidP="00F37360">
    <w:pPr>
      <w:ind w:left="0" w:firstLine="0"/>
      <w:jc w:val="center"/>
      <w:rPr>
        <w:b/>
        <w:sz w:val="20"/>
        <w:szCs w:val="20"/>
      </w:rP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82F55"/>
    <w:multiLevelType w:val="hybridMultilevel"/>
    <w:tmpl w:val="228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B44FA6"/>
    <w:multiLevelType w:val="hybridMultilevel"/>
    <w:tmpl w:val="2554869C"/>
    <w:lvl w:ilvl="0" w:tplc="04090001">
      <w:start w:val="1"/>
      <w:numFmt w:val="bullet"/>
      <w:lvlText w:val=""/>
      <w:lvlJc w:val="left"/>
      <w:pPr>
        <w:ind w:left="695" w:hanging="360"/>
      </w:pPr>
      <w:rPr>
        <w:rFonts w:ascii="Symbol" w:hAnsi="Symbol"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4">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E4546C"/>
    <w:multiLevelType w:val="hybridMultilevel"/>
    <w:tmpl w:val="0BF6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8C7F05"/>
    <w:multiLevelType w:val="hybridMultilevel"/>
    <w:tmpl w:val="9542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4683A"/>
    <w:multiLevelType w:val="hybridMultilevel"/>
    <w:tmpl w:val="788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F0678"/>
    <w:multiLevelType w:val="hybridMultilevel"/>
    <w:tmpl w:val="A798E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364409C"/>
    <w:multiLevelType w:val="hybridMultilevel"/>
    <w:tmpl w:val="B68A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2664FF"/>
    <w:multiLevelType w:val="hybridMultilevel"/>
    <w:tmpl w:val="4D80A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1191E"/>
    <w:multiLevelType w:val="hybridMultilevel"/>
    <w:tmpl w:val="74DE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51E64F1"/>
    <w:multiLevelType w:val="hybridMultilevel"/>
    <w:tmpl w:val="A798E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08537F8"/>
    <w:multiLevelType w:val="hybridMultilevel"/>
    <w:tmpl w:val="A798E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2715621"/>
    <w:multiLevelType w:val="hybridMultilevel"/>
    <w:tmpl w:val="D446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1953AF"/>
    <w:multiLevelType w:val="hybridMultilevel"/>
    <w:tmpl w:val="6F0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3965C4"/>
    <w:multiLevelType w:val="hybridMultilevel"/>
    <w:tmpl w:val="5252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403779"/>
    <w:multiLevelType w:val="hybridMultilevel"/>
    <w:tmpl w:val="A71C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5601DA"/>
    <w:multiLevelType w:val="hybridMultilevel"/>
    <w:tmpl w:val="A798ED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8"/>
  </w:num>
  <w:num w:numId="2">
    <w:abstractNumId w:val="39"/>
  </w:num>
  <w:num w:numId="3">
    <w:abstractNumId w:val="28"/>
  </w:num>
  <w:num w:numId="4">
    <w:abstractNumId w:val="9"/>
  </w:num>
  <w:num w:numId="5">
    <w:abstractNumId w:val="33"/>
  </w:num>
  <w:num w:numId="6">
    <w:abstractNumId w:val="17"/>
  </w:num>
  <w:num w:numId="7">
    <w:abstractNumId w:val="0"/>
  </w:num>
  <w:num w:numId="8">
    <w:abstractNumId w:val="13"/>
  </w:num>
  <w:num w:numId="9">
    <w:abstractNumId w:val="4"/>
  </w:num>
  <w:num w:numId="10">
    <w:abstractNumId w:val="6"/>
  </w:num>
  <w:num w:numId="11">
    <w:abstractNumId w:val="29"/>
  </w:num>
  <w:num w:numId="12">
    <w:abstractNumId w:val="27"/>
  </w:num>
  <w:num w:numId="13">
    <w:abstractNumId w:val="20"/>
  </w:num>
  <w:num w:numId="14">
    <w:abstractNumId w:val="35"/>
  </w:num>
  <w:num w:numId="15">
    <w:abstractNumId w:val="23"/>
  </w:num>
  <w:num w:numId="16">
    <w:abstractNumId w:val="2"/>
  </w:num>
  <w:num w:numId="17">
    <w:abstractNumId w:val="31"/>
  </w:num>
  <w:num w:numId="18">
    <w:abstractNumId w:val="26"/>
  </w:num>
  <w:num w:numId="19">
    <w:abstractNumId w:val="8"/>
  </w:num>
  <w:num w:numId="20">
    <w:abstractNumId w:val="24"/>
  </w:num>
  <w:num w:numId="21">
    <w:abstractNumId w:val="11"/>
  </w:num>
  <w:num w:numId="22">
    <w:abstractNumId w:val="21"/>
  </w:num>
  <w:num w:numId="23">
    <w:abstractNumId w:val="32"/>
  </w:num>
  <w:num w:numId="24">
    <w:abstractNumId w:val="10"/>
  </w:num>
  <w:num w:numId="25">
    <w:abstractNumId w:val="30"/>
  </w:num>
  <w:num w:numId="26">
    <w:abstractNumId w:val="25"/>
  </w:num>
  <w:num w:numId="27">
    <w:abstractNumId w:val="41"/>
  </w:num>
  <w:num w:numId="28">
    <w:abstractNumId w:val="22"/>
  </w:num>
  <w:num w:numId="29">
    <w:abstractNumId w:val="15"/>
  </w:num>
  <w:num w:numId="30">
    <w:abstractNumId w:val="7"/>
  </w:num>
  <w:num w:numId="31">
    <w:abstractNumId w:val="12"/>
  </w:num>
  <w:num w:numId="32">
    <w:abstractNumId w:val="1"/>
  </w:num>
  <w:num w:numId="33">
    <w:abstractNumId w:val="37"/>
  </w:num>
  <w:num w:numId="34">
    <w:abstractNumId w:val="18"/>
  </w:num>
  <w:num w:numId="35">
    <w:abstractNumId w:val="14"/>
  </w:num>
  <w:num w:numId="36">
    <w:abstractNumId w:val="19"/>
  </w:num>
  <w:num w:numId="37">
    <w:abstractNumId w:val="3"/>
  </w:num>
  <w:num w:numId="38">
    <w:abstractNumId w:val="34"/>
  </w:num>
  <w:num w:numId="39">
    <w:abstractNumId w:val="36"/>
  </w:num>
  <w:num w:numId="40">
    <w:abstractNumId w:val="5"/>
  </w:num>
  <w:num w:numId="41">
    <w:abstractNumId w:val="40"/>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4A39"/>
    <w:rsid w:val="00016F99"/>
    <w:rsid w:val="00034172"/>
    <w:rsid w:val="00034FF9"/>
    <w:rsid w:val="000470FE"/>
    <w:rsid w:val="000529DD"/>
    <w:rsid w:val="00065DD3"/>
    <w:rsid w:val="000728AC"/>
    <w:rsid w:val="000910A8"/>
    <w:rsid w:val="0009413D"/>
    <w:rsid w:val="000B1167"/>
    <w:rsid w:val="000B1847"/>
    <w:rsid w:val="000B2D43"/>
    <w:rsid w:val="000B3191"/>
    <w:rsid w:val="000C05BA"/>
    <w:rsid w:val="000D089A"/>
    <w:rsid w:val="000D2207"/>
    <w:rsid w:val="000D2958"/>
    <w:rsid w:val="000D6755"/>
    <w:rsid w:val="000D73F6"/>
    <w:rsid w:val="000E11DB"/>
    <w:rsid w:val="000E4270"/>
    <w:rsid w:val="000E54AC"/>
    <w:rsid w:val="000E74E5"/>
    <w:rsid w:val="000E7E98"/>
    <w:rsid w:val="000F1AA5"/>
    <w:rsid w:val="000F35E8"/>
    <w:rsid w:val="000F56D7"/>
    <w:rsid w:val="00107284"/>
    <w:rsid w:val="00112135"/>
    <w:rsid w:val="0011270D"/>
    <w:rsid w:val="0012102B"/>
    <w:rsid w:val="00122021"/>
    <w:rsid w:val="00125E85"/>
    <w:rsid w:val="0013710B"/>
    <w:rsid w:val="00144939"/>
    <w:rsid w:val="0014751D"/>
    <w:rsid w:val="00153510"/>
    <w:rsid w:val="00154ECB"/>
    <w:rsid w:val="00155DE7"/>
    <w:rsid w:val="001568D9"/>
    <w:rsid w:val="001646D2"/>
    <w:rsid w:val="00167860"/>
    <w:rsid w:val="001749E8"/>
    <w:rsid w:val="00182A46"/>
    <w:rsid w:val="001936F8"/>
    <w:rsid w:val="001951E1"/>
    <w:rsid w:val="00197B6A"/>
    <w:rsid w:val="001A50CB"/>
    <w:rsid w:val="001B5F07"/>
    <w:rsid w:val="001C381E"/>
    <w:rsid w:val="001C53AD"/>
    <w:rsid w:val="001D01C0"/>
    <w:rsid w:val="001F5B7D"/>
    <w:rsid w:val="0020176D"/>
    <w:rsid w:val="00230248"/>
    <w:rsid w:val="002404E2"/>
    <w:rsid w:val="00245712"/>
    <w:rsid w:val="0025049C"/>
    <w:rsid w:val="00254293"/>
    <w:rsid w:val="00255AB1"/>
    <w:rsid w:val="002633A6"/>
    <w:rsid w:val="002713D7"/>
    <w:rsid w:val="002813AD"/>
    <w:rsid w:val="00281B05"/>
    <w:rsid w:val="0028514C"/>
    <w:rsid w:val="002866F5"/>
    <w:rsid w:val="00297371"/>
    <w:rsid w:val="002A582B"/>
    <w:rsid w:val="002B422F"/>
    <w:rsid w:val="002C2AE7"/>
    <w:rsid w:val="002C424E"/>
    <w:rsid w:val="002C5D8B"/>
    <w:rsid w:val="002C75C4"/>
    <w:rsid w:val="002D49D1"/>
    <w:rsid w:val="002D4B80"/>
    <w:rsid w:val="002E7B4B"/>
    <w:rsid w:val="002E7E78"/>
    <w:rsid w:val="002F1B61"/>
    <w:rsid w:val="002F378F"/>
    <w:rsid w:val="003011E5"/>
    <w:rsid w:val="00302D44"/>
    <w:rsid w:val="00304C52"/>
    <w:rsid w:val="003117E8"/>
    <w:rsid w:val="00317C33"/>
    <w:rsid w:val="00322B29"/>
    <w:rsid w:val="003372B0"/>
    <w:rsid w:val="00343F7B"/>
    <w:rsid w:val="00344A93"/>
    <w:rsid w:val="003458BA"/>
    <w:rsid w:val="00347243"/>
    <w:rsid w:val="00367A30"/>
    <w:rsid w:val="0037498B"/>
    <w:rsid w:val="00382336"/>
    <w:rsid w:val="003857C5"/>
    <w:rsid w:val="0038584C"/>
    <w:rsid w:val="0039211E"/>
    <w:rsid w:val="00394AF3"/>
    <w:rsid w:val="00397B7D"/>
    <w:rsid w:val="003A1E66"/>
    <w:rsid w:val="003A66C1"/>
    <w:rsid w:val="003B136A"/>
    <w:rsid w:val="003B1E12"/>
    <w:rsid w:val="003B2329"/>
    <w:rsid w:val="003B44B4"/>
    <w:rsid w:val="003C177D"/>
    <w:rsid w:val="003C20C0"/>
    <w:rsid w:val="003C73B8"/>
    <w:rsid w:val="003C7B19"/>
    <w:rsid w:val="003D7844"/>
    <w:rsid w:val="003E77B3"/>
    <w:rsid w:val="003F2D8C"/>
    <w:rsid w:val="003F7610"/>
    <w:rsid w:val="00406E13"/>
    <w:rsid w:val="00426672"/>
    <w:rsid w:val="00434551"/>
    <w:rsid w:val="00435C7A"/>
    <w:rsid w:val="00435F32"/>
    <w:rsid w:val="00445A09"/>
    <w:rsid w:val="00445E27"/>
    <w:rsid w:val="00455ED5"/>
    <w:rsid w:val="00456D71"/>
    <w:rsid w:val="00464760"/>
    <w:rsid w:val="00467EB2"/>
    <w:rsid w:val="00471A4D"/>
    <w:rsid w:val="00473219"/>
    <w:rsid w:val="00482D07"/>
    <w:rsid w:val="00482F27"/>
    <w:rsid w:val="00486CD1"/>
    <w:rsid w:val="0049026A"/>
    <w:rsid w:val="00492CB9"/>
    <w:rsid w:val="004A5F52"/>
    <w:rsid w:val="004A6111"/>
    <w:rsid w:val="004B4603"/>
    <w:rsid w:val="004C68AE"/>
    <w:rsid w:val="004D2474"/>
    <w:rsid w:val="004E040D"/>
    <w:rsid w:val="004E1F2B"/>
    <w:rsid w:val="004E20E7"/>
    <w:rsid w:val="004E523E"/>
    <w:rsid w:val="004E72A7"/>
    <w:rsid w:val="004F0CBF"/>
    <w:rsid w:val="00513672"/>
    <w:rsid w:val="0051577B"/>
    <w:rsid w:val="005231F6"/>
    <w:rsid w:val="0052630E"/>
    <w:rsid w:val="00530230"/>
    <w:rsid w:val="00535B95"/>
    <w:rsid w:val="00545D3C"/>
    <w:rsid w:val="00547B0E"/>
    <w:rsid w:val="00552719"/>
    <w:rsid w:val="00556168"/>
    <w:rsid w:val="005637AE"/>
    <w:rsid w:val="005754A3"/>
    <w:rsid w:val="005766AF"/>
    <w:rsid w:val="005843AF"/>
    <w:rsid w:val="005858FD"/>
    <w:rsid w:val="005C15C4"/>
    <w:rsid w:val="005C35AC"/>
    <w:rsid w:val="005D1FB6"/>
    <w:rsid w:val="005D5D73"/>
    <w:rsid w:val="005E192B"/>
    <w:rsid w:val="005F2C5B"/>
    <w:rsid w:val="0060108E"/>
    <w:rsid w:val="00603303"/>
    <w:rsid w:val="006034D4"/>
    <w:rsid w:val="0060634D"/>
    <w:rsid w:val="00614424"/>
    <w:rsid w:val="006160F7"/>
    <w:rsid w:val="006207DE"/>
    <w:rsid w:val="00626571"/>
    <w:rsid w:val="00634348"/>
    <w:rsid w:val="0063593C"/>
    <w:rsid w:val="00636511"/>
    <w:rsid w:val="00637830"/>
    <w:rsid w:val="00645B24"/>
    <w:rsid w:val="00651FCD"/>
    <w:rsid w:val="00653C35"/>
    <w:rsid w:val="006607A2"/>
    <w:rsid w:val="00660DF7"/>
    <w:rsid w:val="00661C13"/>
    <w:rsid w:val="006646F5"/>
    <w:rsid w:val="006741FE"/>
    <w:rsid w:val="00695537"/>
    <w:rsid w:val="00695A9C"/>
    <w:rsid w:val="006A50C7"/>
    <w:rsid w:val="006C75EE"/>
    <w:rsid w:val="006D329C"/>
    <w:rsid w:val="006E0EC1"/>
    <w:rsid w:val="006E6321"/>
    <w:rsid w:val="006E6F82"/>
    <w:rsid w:val="006F4A4A"/>
    <w:rsid w:val="00702C2A"/>
    <w:rsid w:val="00741EE4"/>
    <w:rsid w:val="007467C3"/>
    <w:rsid w:val="00747626"/>
    <w:rsid w:val="0075471B"/>
    <w:rsid w:val="0075481B"/>
    <w:rsid w:val="0076416B"/>
    <w:rsid w:val="007700F4"/>
    <w:rsid w:val="00773B18"/>
    <w:rsid w:val="00781C72"/>
    <w:rsid w:val="00784893"/>
    <w:rsid w:val="00796FBD"/>
    <w:rsid w:val="007979F6"/>
    <w:rsid w:val="007A1106"/>
    <w:rsid w:val="007A18FD"/>
    <w:rsid w:val="007A1E5C"/>
    <w:rsid w:val="007A2059"/>
    <w:rsid w:val="007A6536"/>
    <w:rsid w:val="007B17FA"/>
    <w:rsid w:val="007C46AC"/>
    <w:rsid w:val="007D3448"/>
    <w:rsid w:val="007E0895"/>
    <w:rsid w:val="007E1612"/>
    <w:rsid w:val="007E4A8E"/>
    <w:rsid w:val="007F0FF0"/>
    <w:rsid w:val="00802BF6"/>
    <w:rsid w:val="008105E7"/>
    <w:rsid w:val="00833158"/>
    <w:rsid w:val="00841CF2"/>
    <w:rsid w:val="008436E0"/>
    <w:rsid w:val="00856AAB"/>
    <w:rsid w:val="00856C5F"/>
    <w:rsid w:val="00861571"/>
    <w:rsid w:val="00863DC2"/>
    <w:rsid w:val="00864BF1"/>
    <w:rsid w:val="0086657F"/>
    <w:rsid w:val="0087468F"/>
    <w:rsid w:val="00875EC3"/>
    <w:rsid w:val="0088207E"/>
    <w:rsid w:val="008851AC"/>
    <w:rsid w:val="00896F55"/>
    <w:rsid w:val="008A1146"/>
    <w:rsid w:val="008A127A"/>
    <w:rsid w:val="008A17E9"/>
    <w:rsid w:val="008A4F1D"/>
    <w:rsid w:val="008B1E31"/>
    <w:rsid w:val="008B2FDF"/>
    <w:rsid w:val="008B3544"/>
    <w:rsid w:val="008B3D93"/>
    <w:rsid w:val="008B5004"/>
    <w:rsid w:val="008C73F5"/>
    <w:rsid w:val="008D08BE"/>
    <w:rsid w:val="008D15F7"/>
    <w:rsid w:val="008E1174"/>
    <w:rsid w:val="008E37C3"/>
    <w:rsid w:val="008F0930"/>
    <w:rsid w:val="008F0CBC"/>
    <w:rsid w:val="008F47D5"/>
    <w:rsid w:val="008F5939"/>
    <w:rsid w:val="00901A0E"/>
    <w:rsid w:val="00915770"/>
    <w:rsid w:val="0093017C"/>
    <w:rsid w:val="0093136C"/>
    <w:rsid w:val="009428EE"/>
    <w:rsid w:val="009554DF"/>
    <w:rsid w:val="009573A6"/>
    <w:rsid w:val="00957F0E"/>
    <w:rsid w:val="0097730C"/>
    <w:rsid w:val="0098195B"/>
    <w:rsid w:val="0098418D"/>
    <w:rsid w:val="00995E45"/>
    <w:rsid w:val="009A2D83"/>
    <w:rsid w:val="009B423D"/>
    <w:rsid w:val="009B509C"/>
    <w:rsid w:val="009B68A8"/>
    <w:rsid w:val="009C079B"/>
    <w:rsid w:val="009D1B8A"/>
    <w:rsid w:val="009E524E"/>
    <w:rsid w:val="009E5AAD"/>
    <w:rsid w:val="009F1433"/>
    <w:rsid w:val="009F2B1F"/>
    <w:rsid w:val="009F48BE"/>
    <w:rsid w:val="009F4C8E"/>
    <w:rsid w:val="00A10253"/>
    <w:rsid w:val="00A171D2"/>
    <w:rsid w:val="00A405F7"/>
    <w:rsid w:val="00A50629"/>
    <w:rsid w:val="00A63D7D"/>
    <w:rsid w:val="00A65DCC"/>
    <w:rsid w:val="00A728EC"/>
    <w:rsid w:val="00A7353F"/>
    <w:rsid w:val="00A73914"/>
    <w:rsid w:val="00A742F7"/>
    <w:rsid w:val="00A74FBF"/>
    <w:rsid w:val="00A758B1"/>
    <w:rsid w:val="00A80EE4"/>
    <w:rsid w:val="00A86B29"/>
    <w:rsid w:val="00A91620"/>
    <w:rsid w:val="00A93598"/>
    <w:rsid w:val="00A95C30"/>
    <w:rsid w:val="00AA2CD5"/>
    <w:rsid w:val="00AA4E66"/>
    <w:rsid w:val="00AA5205"/>
    <w:rsid w:val="00AB1D95"/>
    <w:rsid w:val="00AB20BA"/>
    <w:rsid w:val="00AC433C"/>
    <w:rsid w:val="00AD1C08"/>
    <w:rsid w:val="00AD5B2E"/>
    <w:rsid w:val="00AD5BF5"/>
    <w:rsid w:val="00AE0209"/>
    <w:rsid w:val="00AE4ACE"/>
    <w:rsid w:val="00AF54E5"/>
    <w:rsid w:val="00B001B5"/>
    <w:rsid w:val="00B008AA"/>
    <w:rsid w:val="00B056E0"/>
    <w:rsid w:val="00B06133"/>
    <w:rsid w:val="00B1290E"/>
    <w:rsid w:val="00B13ECB"/>
    <w:rsid w:val="00B221B8"/>
    <w:rsid w:val="00B30450"/>
    <w:rsid w:val="00B36CB8"/>
    <w:rsid w:val="00B37D7C"/>
    <w:rsid w:val="00B42467"/>
    <w:rsid w:val="00B95539"/>
    <w:rsid w:val="00B9675C"/>
    <w:rsid w:val="00B97B47"/>
    <w:rsid w:val="00BA3CDE"/>
    <w:rsid w:val="00BA43DD"/>
    <w:rsid w:val="00BA7DF1"/>
    <w:rsid w:val="00BB6826"/>
    <w:rsid w:val="00BD25DB"/>
    <w:rsid w:val="00BD7169"/>
    <w:rsid w:val="00BE00EE"/>
    <w:rsid w:val="00BE620C"/>
    <w:rsid w:val="00BF1681"/>
    <w:rsid w:val="00C02235"/>
    <w:rsid w:val="00C03EFA"/>
    <w:rsid w:val="00C066AA"/>
    <w:rsid w:val="00C148BA"/>
    <w:rsid w:val="00C17FA4"/>
    <w:rsid w:val="00C22364"/>
    <w:rsid w:val="00C2379F"/>
    <w:rsid w:val="00C24049"/>
    <w:rsid w:val="00C26287"/>
    <w:rsid w:val="00C27622"/>
    <w:rsid w:val="00C32108"/>
    <w:rsid w:val="00C3549C"/>
    <w:rsid w:val="00C40C25"/>
    <w:rsid w:val="00C40D97"/>
    <w:rsid w:val="00C51B9F"/>
    <w:rsid w:val="00C57256"/>
    <w:rsid w:val="00C57E0F"/>
    <w:rsid w:val="00C61A89"/>
    <w:rsid w:val="00C61B9A"/>
    <w:rsid w:val="00C64CC3"/>
    <w:rsid w:val="00C66E81"/>
    <w:rsid w:val="00C707C4"/>
    <w:rsid w:val="00C8196F"/>
    <w:rsid w:val="00C81D27"/>
    <w:rsid w:val="00C8256D"/>
    <w:rsid w:val="00C948EF"/>
    <w:rsid w:val="00CA7990"/>
    <w:rsid w:val="00CA7F19"/>
    <w:rsid w:val="00CA7F3C"/>
    <w:rsid w:val="00CC5299"/>
    <w:rsid w:val="00CC69BD"/>
    <w:rsid w:val="00CF002C"/>
    <w:rsid w:val="00CF64CC"/>
    <w:rsid w:val="00D00C12"/>
    <w:rsid w:val="00D05289"/>
    <w:rsid w:val="00D07268"/>
    <w:rsid w:val="00D22134"/>
    <w:rsid w:val="00D2372C"/>
    <w:rsid w:val="00D42EE0"/>
    <w:rsid w:val="00D436AC"/>
    <w:rsid w:val="00D4633C"/>
    <w:rsid w:val="00D524C6"/>
    <w:rsid w:val="00D5423D"/>
    <w:rsid w:val="00D6146E"/>
    <w:rsid w:val="00D61804"/>
    <w:rsid w:val="00D62669"/>
    <w:rsid w:val="00D65BD1"/>
    <w:rsid w:val="00D66B56"/>
    <w:rsid w:val="00D67963"/>
    <w:rsid w:val="00D763A1"/>
    <w:rsid w:val="00D76BD3"/>
    <w:rsid w:val="00D844BE"/>
    <w:rsid w:val="00DA39B8"/>
    <w:rsid w:val="00DA4810"/>
    <w:rsid w:val="00DA4C7F"/>
    <w:rsid w:val="00DA58A3"/>
    <w:rsid w:val="00DB2E11"/>
    <w:rsid w:val="00DC7A01"/>
    <w:rsid w:val="00DD007A"/>
    <w:rsid w:val="00DD4FA2"/>
    <w:rsid w:val="00DE2019"/>
    <w:rsid w:val="00DF3791"/>
    <w:rsid w:val="00DF60E5"/>
    <w:rsid w:val="00DF7DDD"/>
    <w:rsid w:val="00E00F9E"/>
    <w:rsid w:val="00E127B3"/>
    <w:rsid w:val="00E31B8F"/>
    <w:rsid w:val="00E3536D"/>
    <w:rsid w:val="00E43474"/>
    <w:rsid w:val="00E53439"/>
    <w:rsid w:val="00E6414D"/>
    <w:rsid w:val="00E65B19"/>
    <w:rsid w:val="00E67E88"/>
    <w:rsid w:val="00E73183"/>
    <w:rsid w:val="00E762EA"/>
    <w:rsid w:val="00E8078D"/>
    <w:rsid w:val="00E81A7A"/>
    <w:rsid w:val="00E8224F"/>
    <w:rsid w:val="00E85EB0"/>
    <w:rsid w:val="00E96451"/>
    <w:rsid w:val="00EA18CB"/>
    <w:rsid w:val="00EA3DFB"/>
    <w:rsid w:val="00EA706B"/>
    <w:rsid w:val="00EC54EA"/>
    <w:rsid w:val="00EC5920"/>
    <w:rsid w:val="00EC7CF6"/>
    <w:rsid w:val="00ED5544"/>
    <w:rsid w:val="00ED590B"/>
    <w:rsid w:val="00EE28DE"/>
    <w:rsid w:val="00EE5699"/>
    <w:rsid w:val="00EE769C"/>
    <w:rsid w:val="00F30021"/>
    <w:rsid w:val="00F32751"/>
    <w:rsid w:val="00F33AD2"/>
    <w:rsid w:val="00F36A58"/>
    <w:rsid w:val="00F37360"/>
    <w:rsid w:val="00F415B6"/>
    <w:rsid w:val="00F423FA"/>
    <w:rsid w:val="00F61EDA"/>
    <w:rsid w:val="00F656DB"/>
    <w:rsid w:val="00F70315"/>
    <w:rsid w:val="00F703FF"/>
    <w:rsid w:val="00F71B84"/>
    <w:rsid w:val="00F726F6"/>
    <w:rsid w:val="00F823DC"/>
    <w:rsid w:val="00F868F3"/>
    <w:rsid w:val="00F90E08"/>
    <w:rsid w:val="00F96838"/>
    <w:rsid w:val="00FA5801"/>
    <w:rsid w:val="00FB09D8"/>
    <w:rsid w:val="00FB486C"/>
    <w:rsid w:val="00FC1F65"/>
    <w:rsid w:val="00FD3AC4"/>
    <w:rsid w:val="00FE1CCC"/>
    <w:rsid w:val="00FE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46"/>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E4ACE"/>
    <w:rPr>
      <w:color w:val="0000FF" w:themeColor="hyperlink"/>
      <w:u w:val="single"/>
    </w:rPr>
  </w:style>
  <w:style w:type="paragraph" w:customStyle="1" w:styleId="ColorfulList-Accent11">
    <w:name w:val="Colorful List - Accent 11"/>
    <w:basedOn w:val="Normal"/>
    <w:uiPriority w:val="34"/>
    <w:qFormat/>
    <w:rsid w:val="001C381E"/>
    <w:pPr>
      <w:spacing w:before="100" w:beforeAutospacing="1" w:after="100" w:afterAutospacing="1"/>
      <w:ind w:left="0" w:firstLine="0"/>
    </w:pPr>
    <w:rPr>
      <w:rFonts w:ascii="Times New Roman" w:eastAsia="Times New Roman" w:hAnsi="Times New Roman"/>
      <w:sz w:val="24"/>
      <w:szCs w:val="24"/>
    </w:rPr>
  </w:style>
  <w:style w:type="paragraph" w:styleId="Title">
    <w:name w:val="Title"/>
    <w:basedOn w:val="Normal"/>
    <w:next w:val="Normal"/>
    <w:link w:val="TitleChar"/>
    <w:uiPriority w:val="1"/>
    <w:qFormat/>
    <w:rsid w:val="00DE201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E201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E201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E2019"/>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46"/>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99"/>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AE4ACE"/>
    <w:rPr>
      <w:color w:val="0000FF" w:themeColor="hyperlink"/>
      <w:u w:val="single"/>
    </w:rPr>
  </w:style>
  <w:style w:type="paragraph" w:customStyle="1" w:styleId="ColorfulList-Accent11">
    <w:name w:val="Colorful List - Accent 11"/>
    <w:basedOn w:val="Normal"/>
    <w:uiPriority w:val="34"/>
    <w:qFormat/>
    <w:rsid w:val="001C381E"/>
    <w:pPr>
      <w:spacing w:before="100" w:beforeAutospacing="1" w:after="100" w:afterAutospacing="1"/>
      <w:ind w:left="0" w:firstLine="0"/>
    </w:pPr>
    <w:rPr>
      <w:rFonts w:ascii="Times New Roman" w:eastAsia="Times New Roman" w:hAnsi="Times New Roman"/>
      <w:sz w:val="24"/>
      <w:szCs w:val="24"/>
    </w:rPr>
  </w:style>
  <w:style w:type="paragraph" w:styleId="Title">
    <w:name w:val="Title"/>
    <w:basedOn w:val="Normal"/>
    <w:next w:val="Normal"/>
    <w:link w:val="TitleChar"/>
    <w:uiPriority w:val="1"/>
    <w:qFormat/>
    <w:rsid w:val="00DE2019"/>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DE2019"/>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DE2019"/>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DE2019"/>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63265">
      <w:bodyDiv w:val="1"/>
      <w:marLeft w:val="0"/>
      <w:marRight w:val="0"/>
      <w:marTop w:val="0"/>
      <w:marBottom w:val="0"/>
      <w:divBdr>
        <w:top w:val="none" w:sz="0" w:space="0" w:color="auto"/>
        <w:left w:val="none" w:sz="0" w:space="0" w:color="auto"/>
        <w:bottom w:val="none" w:sz="0" w:space="0" w:color="auto"/>
        <w:right w:val="none" w:sz="0" w:space="0" w:color="auto"/>
      </w:divBdr>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20660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bs.org/art21/artists/mark-dion" TargetMode="External"/><Relationship Id="rId21" Type="http://schemas.openxmlformats.org/officeDocument/2006/relationships/hyperlink" Target="http://www.shutterstock.com/cat.mhtml?searchterm=pop+art&amp;search_group=&amp;lang=en&amp;search_source=search_form" TargetMode="External"/><Relationship Id="rId42" Type="http://schemas.openxmlformats.org/officeDocument/2006/relationships/hyperlink" Target="http://americanart.si.edu/education/pdf/becoming_an_art_critic_activity.pdf" TargetMode="External"/><Relationship Id="rId47" Type="http://schemas.openxmlformats.org/officeDocument/2006/relationships/hyperlink" Target="http://www.shutterstock.com/cat.mhtml?searchterm=pop+art&amp;search_group=&amp;lang=en&amp;search_source=search_form" TargetMode="External"/><Relationship Id="rId63" Type="http://schemas.openxmlformats.org/officeDocument/2006/relationships/hyperlink" Target="http://www.youtube.com/watch?v=S8jAPtm2tEk" TargetMode="External"/><Relationship Id="rId68" Type="http://schemas.openxmlformats.org/officeDocument/2006/relationships/hyperlink" Target="http://www.slideshare.net/alimy1ae/a-lesson-in-pop-art" TargetMode="External"/><Relationship Id="rId84" Type="http://schemas.openxmlformats.org/officeDocument/2006/relationships/hyperlink" Target="http://www.slideshare.net/jgcahoon/assemblage-powerpoint" TargetMode="External"/><Relationship Id="rId89" Type="http://schemas.openxmlformats.org/officeDocument/2006/relationships/hyperlink" Target="http://www.fredwilsonindy.org/"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riaclaudiacortes.com/" TargetMode="External"/><Relationship Id="rId29" Type="http://schemas.openxmlformats.org/officeDocument/2006/relationships/hyperlink" Target="http://www.slideshare.net/alimy1ae/a-lesson-in-pop-art" TargetMode="External"/><Relationship Id="rId107" Type="http://schemas.openxmlformats.org/officeDocument/2006/relationships/hyperlink" Target="http://www.goshen.edu/art/ed/critique1.html" TargetMode="External"/><Relationship Id="rId11" Type="http://schemas.openxmlformats.org/officeDocument/2006/relationships/image" Target="media/image2.emf"/><Relationship Id="rId24" Type="http://schemas.openxmlformats.org/officeDocument/2006/relationships/hyperlink" Target="https://www.google.com/search?q=pop+art+sculpture&amp;tbm=isch&amp;tbo=u&amp;source=univ&amp;sa=X&amp;ei=zVAbU-3jGILcqwGW9oC4AQ&amp;sqi=2&amp;ved=0CCcQsAQ&amp;biw=1045&amp;bih=660" TargetMode="External"/><Relationship Id="rId32" Type="http://schemas.openxmlformats.org/officeDocument/2006/relationships/hyperlink" Target="http://artfulartsyamy.blogspot.com/2011/11/lesson-plan-lichtenstein-pop-art-self.html" TargetMode="External"/><Relationship Id="rId37" Type="http://schemas.openxmlformats.org/officeDocument/2006/relationships/hyperlink" Target="https://www.google.com/search?q=pop+art+sculpture&amp;tbm=isch&amp;tbo=u&amp;source=univ&amp;sa=X&amp;ei=zVAbU-3jGILcqwGW9oC4AQ&amp;sqi=2&amp;ved=0CCcQsAQ&amp;biw=1045&amp;bih=660" TargetMode="External"/><Relationship Id="rId40" Type="http://schemas.openxmlformats.org/officeDocument/2006/relationships/hyperlink" Target="http://www.shutterstock.com/cat.mhtml?searchterm=andy+warhol&amp;search_group=&amp;lang=en&amp;search_source=search_form" TargetMode="External"/><Relationship Id="rId45" Type="http://schemas.openxmlformats.org/officeDocument/2006/relationships/hyperlink" Target="http://www.slideshare.net/alimy1ae/a-lesson-in-pop-art" TargetMode="External"/><Relationship Id="rId53" Type="http://schemas.openxmlformats.org/officeDocument/2006/relationships/hyperlink" Target="http://www.dickblick.com/lesson-plans/pop-art-portraits-in-the-style-of-andy-warhol/" TargetMode="External"/><Relationship Id="rId58" Type="http://schemas.openxmlformats.org/officeDocument/2006/relationships/hyperlink" Target="http://www.youtube.com/watch?v=f1b5kCvVBo8" TargetMode="External"/><Relationship Id="rId66" Type="http://schemas.openxmlformats.org/officeDocument/2006/relationships/hyperlink" Target="http://www.moma.org/visit/calendar/exhibitions/1408/" TargetMode="External"/><Relationship Id="rId74" Type="http://schemas.openxmlformats.org/officeDocument/2006/relationships/hyperlink" Target="http://www.artic.edu/aic/collections/exhibitions/Lichtenstein/index" TargetMode="External"/><Relationship Id="rId79" Type="http://schemas.openxmlformats.org/officeDocument/2006/relationships/hyperlink" Target="https://www.google.com/search?q=pop+art+sculpture&amp;tbm=isch&amp;tbo=u&amp;source=univ&amp;sa=X&amp;ei=zVAbU-3jGILcqwGW9oC4AQ&amp;sqi=2&amp;ved=0CCcQsAQ&amp;biw=1045&amp;bih=660" TargetMode="External"/><Relationship Id="rId87" Type="http://schemas.openxmlformats.org/officeDocument/2006/relationships/hyperlink" Target="http://www.eduplace.com/graphicorganizer/pdf/tchart_eng.pdf" TargetMode="External"/><Relationship Id="rId102" Type="http://schemas.openxmlformats.org/officeDocument/2006/relationships/hyperlink" Target="http://www.u-46.org/cnt/docs/Argument%20Writing%20Template_1.pdf"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library.thinkquest.org/J0112392/omomatopoea.html" TargetMode="External"/><Relationship Id="rId82" Type="http://schemas.openxmlformats.org/officeDocument/2006/relationships/hyperlink" Target="http://www.pbs.org/wnet/americanmasters/episodes/robert-rauschenberg/about-the-artist/49/" TargetMode="External"/><Relationship Id="rId90" Type="http://schemas.openxmlformats.org/officeDocument/2006/relationships/hyperlink" Target="http://www.pacegallery.com/artists/507/fred-wilson" TargetMode="External"/><Relationship Id="rId95" Type="http://schemas.openxmlformats.org/officeDocument/2006/relationships/hyperlink" Target="http://www.nytimes.com/pages/arts/index.html?adxnnl=1&amp;adxnnlx=1386173693-MmewsAwfiJQ+5X0jTTTDCA" TargetMode="External"/><Relationship Id="rId19" Type="http://schemas.openxmlformats.org/officeDocument/2006/relationships/hyperlink" Target="http://www.portiamunson.com/home.html" TargetMode="External"/><Relationship Id="rId14" Type="http://schemas.openxmlformats.org/officeDocument/2006/relationships/hyperlink" Target="http://www.nga.gov/content/ngaweb/education/teachers/lessons-activities/elements-of-art.html" TargetMode="External"/><Relationship Id="rId22" Type="http://schemas.openxmlformats.org/officeDocument/2006/relationships/hyperlink" Target="http://www.shutterstock.com/cat.mhtml?searchterm=andy+warhol&amp;search_group=&amp;lang=en&amp;search_source=search_form" TargetMode="External"/><Relationship Id="rId27" Type="http://schemas.openxmlformats.org/officeDocument/2006/relationships/hyperlink" Target="http://video.pbs.org/video/1281770054/" TargetMode="External"/><Relationship Id="rId30" Type="http://schemas.openxmlformats.org/officeDocument/2006/relationships/hyperlink" Target="http://www.eisd.net/cms/lib04/TX01001208/Centricity/Domain/599/DoubleBubbleMap.pdf" TargetMode="External"/><Relationship Id="rId35" Type="http://schemas.openxmlformats.org/officeDocument/2006/relationships/hyperlink" Target="https://www.google.com/search?q=marisol+escobar+images&amp;tbm=isch&amp;tbo=u&amp;source=univ&amp;sa=X&amp;ei=aFIbU-2tI4rJqQHE-oG4Bg&amp;ved=0CCcQsAQ&amp;biw=1045&amp;bih=660" TargetMode="External"/><Relationship Id="rId43" Type="http://schemas.openxmlformats.org/officeDocument/2006/relationships/hyperlink" Target="http://www.eisd.net/cms/lib04/TX01001208/Centricity/Domain/599/BubbleMap.pdf" TargetMode="External"/><Relationship Id="rId48" Type="http://schemas.openxmlformats.org/officeDocument/2006/relationships/hyperlink" Target="http://www.shutterstock.com/cat.mhtml?searchterm=andy+warhol&amp;search_group=&amp;lang=en&amp;search_source=search_form" TargetMode="External"/><Relationship Id="rId56" Type="http://schemas.openxmlformats.org/officeDocument/2006/relationships/hyperlink" Target="http://www.youtube.com/watch?v=uNsyQDmEopw" TargetMode="External"/><Relationship Id="rId64" Type="http://schemas.openxmlformats.org/officeDocument/2006/relationships/hyperlink" Target="http://www.youtube.com/watch?v=f1b5kCvVBo8" TargetMode="External"/><Relationship Id="rId69" Type="http://schemas.openxmlformats.org/officeDocument/2006/relationships/hyperlink" Target="http://artfulartsyamy.blogspot.com/2011/11/lesson-plan-lichtenstein-pop-art-self.html" TargetMode="External"/><Relationship Id="rId77" Type="http://schemas.openxmlformats.org/officeDocument/2006/relationships/hyperlink" Target="http://www.comicbook-art.com/" TargetMode="External"/><Relationship Id="rId100" Type="http://schemas.openxmlformats.org/officeDocument/2006/relationships/hyperlink" Target="http://portalsso.vansd.org/portal/page/portal/Staff_Portal/Staff_Pages/COLR_STAFF_PAGE/COLUMBIARIVER_Phelps/Artwork%20Critique%20Form.pdf" TargetMode="External"/><Relationship Id="rId105" Type="http://schemas.openxmlformats.org/officeDocument/2006/relationships/hyperlink" Target="http://www.goshen.edu/art/ed/critiqueform.html" TargetMode="External"/><Relationship Id="rId8" Type="http://schemas.openxmlformats.org/officeDocument/2006/relationships/endnotes" Target="endnotes.xml"/><Relationship Id="rId51" Type="http://schemas.openxmlformats.org/officeDocument/2006/relationships/hyperlink" Target="http://www.scholastic.com/browse/lessonplan.jsp?id=1483" TargetMode="External"/><Relationship Id="rId72" Type="http://schemas.openxmlformats.org/officeDocument/2006/relationships/hyperlink" Target="http://www.biography.com/people/roy-lichtenstein-9381678" TargetMode="External"/><Relationship Id="rId80" Type="http://schemas.openxmlformats.org/officeDocument/2006/relationships/hyperlink" Target="https://www.google.com/search?q=3d+pop+art&amp;tbm=isch&amp;tbo=u&amp;source=univ&amp;sa=X&amp;ei=81AbU4vbPMrIqwGAl4GYCg&amp;ved=0CDIQsAQ&amp;biw=1045&amp;bih=660" TargetMode="External"/><Relationship Id="rId85" Type="http://schemas.openxmlformats.org/officeDocument/2006/relationships/hyperlink" Target="http://www.slideshare.net/jgcahoon/assemblage-powerpoint" TargetMode="External"/><Relationship Id="rId93" Type="http://schemas.openxmlformats.org/officeDocument/2006/relationships/hyperlink" Target="https://www.google.com/search?q=Found+object+sculpture+installations&amp;rls=com.microsoft:en-us:IE-Address&amp;rlz=1I7GFRC_enUS363&amp;tbm=isch&amp;tbo=u&amp;source=univ&amp;sa=X&amp;ei=KhvPUv-aIYWpqgHj9IHoDQ&amp;ved=0CCwQsAQ&amp;biw=1920&amp;bih=1056" TargetMode="External"/><Relationship Id="rId98" Type="http://schemas.openxmlformats.org/officeDocument/2006/relationships/hyperlink" Target="http://artforum.com/"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buildyourartcurriculum.weebly.com/middle-school.html" TargetMode="External"/><Relationship Id="rId25" Type="http://schemas.openxmlformats.org/officeDocument/2006/relationships/hyperlink" Target="https://www.google.com/search?q=3d+pop+art&amp;tbm=isch&amp;tbo=u&amp;source=univ&amp;sa=X&amp;ei=81AbU4vbPMrIqwGAl4GYCg&amp;ved=0CDIQsAQ&amp;biw=1045&amp;bih=660" TargetMode="External"/><Relationship Id="rId33" Type="http://schemas.openxmlformats.org/officeDocument/2006/relationships/hyperlink" Target="http://www.shutterstock.com/cat.mhtml?searchterm=pop+art&amp;search_group=&amp;lang=en&amp;search_source=search_form" TargetMode="External"/><Relationship Id="rId38" Type="http://schemas.openxmlformats.org/officeDocument/2006/relationships/hyperlink" Target="https://www.google.com/search?q=3d+pop+art&amp;tbm=isch&amp;tbo=u&amp;source=univ&amp;sa=X&amp;ei=81AbU4vbPMrIqwGAl4GYCg&amp;ved=0CDIQsAQ&amp;biw=1045&amp;bih=660" TargetMode="External"/><Relationship Id="rId46" Type="http://schemas.openxmlformats.org/officeDocument/2006/relationships/hyperlink" Target="http://artfulartsyamy.blogspot.com/2011/11/lesson-plan-lichtenstein-pop-art-self.html" TargetMode="External"/><Relationship Id="rId59" Type="http://schemas.openxmlformats.org/officeDocument/2006/relationships/hyperlink" Target="http://www.youtube.com/watch?v=uNsyQDmEopw" TargetMode="External"/><Relationship Id="rId67" Type="http://schemas.openxmlformats.org/officeDocument/2006/relationships/hyperlink" Target="https://www.google.com/search?q=roy+lichtenstein+images+free&amp;tbm=isch&amp;tbo=u&amp;source=univ&amp;sa=X&amp;ei=dFQbU-HWM4jprAHt-4AY&amp;ved=0CEIQsAQ&amp;biw=1045&amp;bih=660" TargetMode="External"/><Relationship Id="rId103" Type="http://schemas.openxmlformats.org/officeDocument/2006/relationships/hyperlink" Target="http://www.readwritethink.org/files/resources/printouts/persuasion%20map.pdf" TargetMode="External"/><Relationship Id="rId108" Type="http://schemas.openxmlformats.org/officeDocument/2006/relationships/hyperlink" Target="http://artsedge.kennedy-center.org/educators/how-to/tipsheets/art-crit-made-easy.aspx" TargetMode="External"/><Relationship Id="rId20" Type="http://schemas.openxmlformats.org/officeDocument/2006/relationships/hyperlink" Target="http://www.slideshare.net/alimy1ae/a-lesson-in-pop-art" TargetMode="External"/><Relationship Id="rId41" Type="http://schemas.openxmlformats.org/officeDocument/2006/relationships/hyperlink" Target="https://www.google.com/search?q=marisol+escobar+images&amp;tbm=isch&amp;tbo=u&amp;source=univ&amp;sa=X&amp;ei=aFIbU-2tI4rJqQHE-oG4Bg&amp;ved=0CCcQsAQ&amp;biw=1045&amp;bih=660" TargetMode="External"/><Relationship Id="rId54" Type="http://schemas.openxmlformats.org/officeDocument/2006/relationships/hyperlink" Target="http://www.youtube.com/watch?annotation_id=annotation_51892&amp;feature=iv&amp;src_vid=ulZ64VDhwXM&amp;v=kZTsbJcr9VI" TargetMode="External"/><Relationship Id="rId62" Type="http://schemas.openxmlformats.org/officeDocument/2006/relationships/hyperlink" Target="https://docs.google.com/a/district70.org/document/d/1VnMdLbDzgp0PMU6hRM-4VJcNy0C9_EomdErzGdzBH-Q/edit" TargetMode="External"/><Relationship Id="rId70" Type="http://schemas.openxmlformats.org/officeDocument/2006/relationships/hyperlink" Target="http://www.moma.org/learn/moma_learning/themes/pop-art/appropriation" TargetMode="External"/><Relationship Id="rId75" Type="http://schemas.openxmlformats.org/officeDocument/2006/relationships/hyperlink" Target="http://www.havefunteaching.com/worksheets/writing-worksheets/comic-strip-worksheets/" TargetMode="External"/><Relationship Id="rId83" Type="http://schemas.openxmlformats.org/officeDocument/2006/relationships/hyperlink" Target="http://www.artnet.com/artists/robert-rauschenberg/artworks" TargetMode="External"/><Relationship Id="rId88" Type="http://schemas.openxmlformats.org/officeDocument/2006/relationships/hyperlink" Target="http://www.eisd.net/cms/lib04/TX01001208/Centricity/Domain/599/DoubleBubbleMap.pdf" TargetMode="External"/><Relationship Id="rId91" Type="http://schemas.openxmlformats.org/officeDocument/2006/relationships/hyperlink" Target="http://nymag.com/nymetro/arts/features/n_9014/" TargetMode="External"/><Relationship Id="rId96" Type="http://schemas.openxmlformats.org/officeDocument/2006/relationships/hyperlink" Target="http://www-bths.stjohns.k12.fl.us/teachers/rizzol/078D56A1-0118C716.8/4%20Steps%20to%20Critiquing%20Art%20Work.pdf"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brainpop.com/artsandmusic/artconcepts/popart/preview.weml" TargetMode="External"/><Relationship Id="rId23" Type="http://schemas.openxmlformats.org/officeDocument/2006/relationships/hyperlink" Target="http://www.shutterstock.com/cat.mhtml?searchterm=pop+art+background&amp;search_group=&amp;lang=en&amp;search_source=search_form" TargetMode="External"/><Relationship Id="rId28" Type="http://schemas.openxmlformats.org/officeDocument/2006/relationships/hyperlink" Target="http://www.eduplace.com/graphicorganizer/pdf/tchart_eng.pdf" TargetMode="External"/><Relationship Id="rId36" Type="http://schemas.openxmlformats.org/officeDocument/2006/relationships/hyperlink" Target="http://www.shutterstock.com/cat.mhtml?searchterm=pop+art+background&amp;search_group=&amp;lang=en&amp;search_source=search_form" TargetMode="External"/><Relationship Id="rId49" Type="http://schemas.openxmlformats.org/officeDocument/2006/relationships/hyperlink" Target="http://www.shutterstock.com/cat.mhtml?searchterm=pop+art+background&amp;search_group=&amp;lang=en&amp;search_source=search_form" TargetMode="External"/><Relationship Id="rId57" Type="http://schemas.openxmlformats.org/officeDocument/2006/relationships/hyperlink" Target="http://www.youtube.com/watch?v=S8jAPtm2tEk" TargetMode="External"/><Relationship Id="rId106" Type="http://schemas.openxmlformats.org/officeDocument/2006/relationships/hyperlink" Target="http://www.proartcritique.com/index.php?option=com_content&amp;view=article&amp;id=8&amp;Itemid=225" TargetMode="External"/><Relationship Id="rId10" Type="http://schemas.openxmlformats.org/officeDocument/2006/relationships/image" Target="media/image1.jpeg"/><Relationship Id="rId31" Type="http://schemas.openxmlformats.org/officeDocument/2006/relationships/hyperlink" Target="http://www.slideshare.net/alimy1ae/a-lesson-in-pop-art" TargetMode="External"/><Relationship Id="rId44" Type="http://schemas.openxmlformats.org/officeDocument/2006/relationships/hyperlink" Target="http://www.eduplace.com/graphicorganizer/pdf/cluster.pdf" TargetMode="External"/><Relationship Id="rId52" Type="http://schemas.openxmlformats.org/officeDocument/2006/relationships/hyperlink" Target="http://www.warhol.org/education/resourceslessons/Lesson-1--Silkscreen-Printing/" TargetMode="External"/><Relationship Id="rId60" Type="http://schemas.openxmlformats.org/officeDocument/2006/relationships/hyperlink" Target="https://www.google.com/search?q=ed+ruscha+images&amp;tbm=isch&amp;tbo=u&amp;source=univ&amp;sa=X&amp;ei=t1MbU_T0FYW4qAHKlYCoCA&amp;ved=0CCcQsAQ&amp;biw=1045&amp;bih=660" TargetMode="External"/><Relationship Id="rId65" Type="http://schemas.openxmlformats.org/officeDocument/2006/relationships/hyperlink" Target="http://www.youtube.com/watch?v=uNsyQDmEopw" TargetMode="External"/><Relationship Id="rId73" Type="http://schemas.openxmlformats.org/officeDocument/2006/relationships/hyperlink" Target="http://www.biography.com/people/roy-lichtenstein-9381678" TargetMode="External"/><Relationship Id="rId78" Type="http://schemas.openxmlformats.org/officeDocument/2006/relationships/hyperlink" Target="http://www.makebeliefscomix.com/Comix/" TargetMode="External"/><Relationship Id="rId81" Type="http://schemas.openxmlformats.org/officeDocument/2006/relationships/hyperlink" Target="http://www.slideshare.net/jgcahoon/assemblage-powerpoint" TargetMode="External"/><Relationship Id="rId86" Type="http://schemas.openxmlformats.org/officeDocument/2006/relationships/hyperlink" Target="http://www.slideshare.net/jgcahoon/assemblage-powerpoint" TargetMode="External"/><Relationship Id="rId94" Type="http://schemas.openxmlformats.org/officeDocument/2006/relationships/hyperlink" Target="http://www.pinterest.com/artsieaspie/sculpture-installation-and-found-object-art/" TargetMode="External"/><Relationship Id="rId99" Type="http://schemas.openxmlformats.org/officeDocument/2006/relationships/hyperlink" Target="http://www.goshen.edu/art/ed/critiqueform.html" TargetMode="External"/><Relationship Id="rId101" Type="http://schemas.openxmlformats.org/officeDocument/2006/relationships/hyperlink" Target="http://www.nytimes.com/pages/arts/index.html?adxnnl=1&amp;adxnnlx=1386173693-MmewsAwfiJQ+5X0jTTTDCA"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s://www.getty.edu/education/teachers/building_lessons/elements_art.pdf" TargetMode="External"/><Relationship Id="rId18" Type="http://schemas.openxmlformats.org/officeDocument/2006/relationships/hyperlink" Target="http://www.bbc.co.uk/radio4/features/desert-island-discs/castaway/aa1dd275" TargetMode="External"/><Relationship Id="rId39" Type="http://schemas.openxmlformats.org/officeDocument/2006/relationships/hyperlink" Target="http://www.shutterstock.com/cat.mhtml?searchterm=pop+art&amp;search_group=&amp;lang=en&amp;search_source=search_form" TargetMode="External"/><Relationship Id="rId109" Type="http://schemas.openxmlformats.org/officeDocument/2006/relationships/header" Target="header2.xml"/><Relationship Id="rId34" Type="http://schemas.openxmlformats.org/officeDocument/2006/relationships/hyperlink" Target="http://www.shutterstock.com/cat.mhtml?searchterm=andy+warhol&amp;search_group=&amp;lang=en&amp;search_source=search_form" TargetMode="External"/><Relationship Id="rId50" Type="http://schemas.openxmlformats.org/officeDocument/2006/relationships/hyperlink" Target="http://www.artbabble.org/video/sfmoma/andy-warhol-pop-art" TargetMode="External"/><Relationship Id="rId55" Type="http://schemas.openxmlformats.org/officeDocument/2006/relationships/hyperlink" Target="http://www.biography.com/people/andy-warhol-9523875" TargetMode="External"/><Relationship Id="rId76" Type="http://schemas.openxmlformats.org/officeDocument/2006/relationships/hyperlink" Target="http://www.printablepaper.net/category/storyboard" TargetMode="External"/><Relationship Id="rId97" Type="http://schemas.openxmlformats.org/officeDocument/2006/relationships/hyperlink" Target="http://www.artinamericamagazine.com/" TargetMode="External"/><Relationship Id="rId104" Type="http://schemas.openxmlformats.org/officeDocument/2006/relationships/hyperlink" Target="http://portalsso.vansd.org/portal/page/portal/Staff_Portal/Staff_Pages/COLR_STAFF_PAGE/COLUMBIARIVER_Phelps/Artwork%20Critique%20Form.pdf" TargetMode="External"/><Relationship Id="rId7" Type="http://schemas.openxmlformats.org/officeDocument/2006/relationships/footnotes" Target="footnotes.xml"/><Relationship Id="rId71" Type="http://schemas.openxmlformats.org/officeDocument/2006/relationships/hyperlink" Target="http://www.mmoca.org/mmocacollects/resources/lesson-plans/what-is-popular" TargetMode="External"/><Relationship Id="rId92" Type="http://schemas.openxmlformats.org/officeDocument/2006/relationships/hyperlink" Target="https://www.pbs.org/art21/artists/wil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F0EF-7073-4469-B7D0-D4310AC9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7436</Words>
  <Characters>42388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49725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2014-03-27T18:12:00Z</cp:lastPrinted>
  <dcterms:created xsi:type="dcterms:W3CDTF">2014-03-27T18:12:00Z</dcterms:created>
  <dcterms:modified xsi:type="dcterms:W3CDTF">2014-05-29T21:30:00Z</dcterms:modified>
</cp:coreProperties>
</file>