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E21C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E21CD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EE21CD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21CD">
              <w:rPr>
                <w:rFonts w:asciiTheme="minorHAnsi" w:hAnsiTheme="minorHAnsi"/>
                <w:sz w:val="20"/>
                <w:szCs w:val="20"/>
              </w:rPr>
              <w:t>Artists make choices that communicate ideas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EE21CD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21CD">
              <w:rPr>
                <w:rFonts w:asciiTheme="minorHAnsi" w:hAnsiTheme="minorHAnsi"/>
                <w:sz w:val="20"/>
                <w:szCs w:val="20"/>
              </w:rPr>
              <w:t>Characteristics and expressive features of art and design are used to identify and discuss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EE21CD" w:rsidRPr="00D5423D" w:rsidTr="000F35E8">
        <w:trPr>
          <w:trHeight w:val="131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E21CD">
              <w:rPr>
                <w:rFonts w:asciiTheme="minorHAnsi" w:hAnsiTheme="minorHAnsi"/>
                <w:sz w:val="20"/>
                <w:szCs w:val="20"/>
              </w:rPr>
              <w:t>Visual arts use various literacies to convey intended meaning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EE21CD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21CD">
              <w:rPr>
                <w:rFonts w:asciiTheme="minorHAnsi" w:hAnsiTheme="minorHAnsi"/>
                <w:bCs/>
                <w:sz w:val="20"/>
                <w:szCs w:val="20"/>
              </w:rPr>
              <w:t>Use familiar symbols to identify and demonstrate characteristics and expressive features of art and design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EE21CD" w:rsidRPr="00D5423D" w:rsidTr="000F35E8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EE21CD" w:rsidRPr="00D5423D" w:rsidRDefault="00EE21CD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07268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D07268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21CD" w:rsidRPr="00EE21CD" w:rsidRDefault="00EE21CD" w:rsidP="00EE21C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E21CD">
              <w:rPr>
                <w:rFonts w:asciiTheme="minorHAnsi" w:hAnsiTheme="minorHAnsi"/>
                <w:sz w:val="20"/>
                <w:szCs w:val="20"/>
              </w:rPr>
              <w:t>Visual arts respond to human experience by relating art to the community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EE21CD" w:rsidRPr="00D5423D" w:rsidRDefault="00EE21CD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765B6" w:rsidP="00BA43DD">
            <w:pPr>
              <w:ind w:left="0" w:firstLine="0"/>
              <w:rPr>
                <w:sz w:val="20"/>
                <w:szCs w:val="20"/>
              </w:rPr>
            </w:pPr>
            <w:r w:rsidRPr="00FB4BC0">
              <w:rPr>
                <w:sz w:val="20"/>
                <w:szCs w:val="20"/>
              </w:rPr>
              <w:t>Reflecting on Community Experiences</w:t>
            </w:r>
          </w:p>
        </w:tc>
        <w:tc>
          <w:tcPr>
            <w:tcW w:w="3150" w:type="dxa"/>
            <w:gridSpan w:val="3"/>
          </w:tcPr>
          <w:p w:rsidR="0013710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4BC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4BC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765B6" w:rsidP="00BA43DD">
            <w:pPr>
              <w:ind w:left="0" w:firstLine="0"/>
              <w:rPr>
                <w:sz w:val="20"/>
                <w:szCs w:val="20"/>
              </w:rPr>
            </w:pPr>
            <w:r w:rsidRPr="00FB4BC0">
              <w:rPr>
                <w:sz w:val="20"/>
                <w:szCs w:val="20"/>
              </w:rPr>
              <w:t>Where do Ideas Come From?</w:t>
            </w:r>
          </w:p>
        </w:tc>
        <w:tc>
          <w:tcPr>
            <w:tcW w:w="3150" w:type="dxa"/>
            <w:gridSpan w:val="3"/>
          </w:tcPr>
          <w:p w:rsidR="0013710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4BC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4BC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4BC0">
              <w:rPr>
                <w:rFonts w:asciiTheme="minorHAnsi" w:hAnsiTheme="minorHAnsi"/>
                <w:sz w:val="20"/>
                <w:szCs w:val="20"/>
              </w:rPr>
              <w:t>Reflecting on Community Experiences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F765B6" w:rsidP="00FB4BC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4BC0">
              <w:rPr>
                <w:rFonts w:asciiTheme="minorHAnsi" w:hAnsiTheme="minorHAnsi"/>
                <w:sz w:val="20"/>
                <w:szCs w:val="20"/>
              </w:rPr>
              <w:t xml:space="preserve">Instructor </w:t>
            </w:r>
            <w:r w:rsidR="00FB4BC0">
              <w:rPr>
                <w:rFonts w:asciiTheme="minorHAnsi" w:hAnsiTheme="minorHAnsi"/>
                <w:sz w:val="20"/>
                <w:szCs w:val="20"/>
              </w:rPr>
              <w:t>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F765B6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B4BC0">
              <w:rPr>
                <w:rFonts w:asciiTheme="minorHAnsi" w:hAnsiTheme="minorHAnsi"/>
                <w:sz w:val="20"/>
                <w:szCs w:val="20"/>
              </w:rPr>
              <w:t>Relationships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A4210" w:rsidRDefault="007A4210" w:rsidP="00FB4BC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184F7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84F7F" w:rsidRPr="00184F7F">
              <w:rPr>
                <w:rFonts w:asciiTheme="minorHAnsi" w:eastAsia="Times New Roman" w:hAnsiTheme="minorHAnsi"/>
                <w:sz w:val="20"/>
                <w:szCs w:val="20"/>
              </w:rPr>
              <w:t>VA09-GR.2-S.1-GLE.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7A4210" w:rsidRDefault="007A4210" w:rsidP="00FB4BC0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  <w:p w:rsidR="007A4210" w:rsidRDefault="007A4210" w:rsidP="00BA43D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-S.3-GLE.1</w:t>
            </w:r>
          </w:p>
          <w:p w:rsidR="0051577B" w:rsidRPr="00D5423D" w:rsidRDefault="007A42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-S.4-GLE.1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B4BC0" w:rsidRPr="00FB4BC0" w:rsidRDefault="00FB4BC0" w:rsidP="00FB4BC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Why do artists reflect on their experiences? (VA09-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-S.1-GLE.1,2) and ( 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-S.2-GLE.1) and ( 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-S.3-GLE.1) and (VA09-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-S.4-GLE.1-EO.a,b,c)</w:t>
            </w:r>
          </w:p>
          <w:p w:rsidR="00FB4BC0" w:rsidRPr="00FB4BC0" w:rsidRDefault="00FB4BC0" w:rsidP="00FB4BC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 xml:space="preserve">Why are communities different?  </w:t>
            </w:r>
          </w:p>
          <w:p w:rsidR="0051577B" w:rsidRPr="00A86B29" w:rsidRDefault="00FB4BC0" w:rsidP="00FB4BC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B4BC0">
              <w:rPr>
                <w:rFonts w:asciiTheme="minorHAnsi" w:eastAsia="Times New Roman" w:hAnsiTheme="minorHAnsi"/>
                <w:sz w:val="20"/>
                <w:szCs w:val="20"/>
              </w:rPr>
              <w:t>What is the artist’s role in the community?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Comprehend/Reflect/Create 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 xml:space="preserve">Patterns, Symbols, Communication, Reflection, Life </w:t>
            </w:r>
            <w:r w:rsidR="00211602" w:rsidRPr="00150CB0">
              <w:rPr>
                <w:rFonts w:asciiTheme="minorHAnsi" w:hAnsiTheme="minorHAnsi"/>
                <w:sz w:val="20"/>
                <w:szCs w:val="20"/>
              </w:rPr>
              <w:t>C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onnections/</w:t>
            </w:r>
            <w:r w:rsidR="00211602" w:rsidRPr="00150CB0">
              <w:rPr>
                <w:rFonts w:asciiTheme="minorHAnsi" w:hAnsiTheme="minorHAnsi"/>
                <w:sz w:val="20"/>
                <w:szCs w:val="20"/>
              </w:rPr>
              <w:t>Human Experience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, Collaboration, Community, Understanding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Reflections on personal experiences inform an individual’s understanding of community.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 xml:space="preserve">-S.1-GLE.1) and </w:t>
            </w:r>
            <w:r w:rsidR="00150C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50CB0">
              <w:rPr>
                <w:rFonts w:asciiTheme="minorHAnsi" w:hAnsiTheme="minorHAnsi"/>
                <w:sz w:val="20"/>
                <w:szCs w:val="20"/>
              </w:rPr>
              <w:t>(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-S.3-GLE.1)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F765B6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What are some methods for reflecting on experiences? (</w:t>
            </w:r>
            <w:proofErr w:type="gramStart"/>
            <w:r w:rsidRPr="00150CB0">
              <w:rPr>
                <w:rFonts w:asciiTheme="minorHAnsi" w:hAnsiTheme="minorHAnsi"/>
                <w:sz w:val="20"/>
                <w:szCs w:val="20"/>
              </w:rPr>
              <w:t>i.e</w:t>
            </w:r>
            <w:proofErr w:type="gramEnd"/>
            <w:r w:rsidRPr="00150CB0">
              <w:rPr>
                <w:rFonts w:asciiTheme="minorHAnsi" w:hAnsiTheme="minorHAnsi"/>
                <w:sz w:val="20"/>
                <w:szCs w:val="20"/>
              </w:rPr>
              <w:t>. discussion, art-making, etc.)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F765B6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How do reflections of personal experiences inform the understanding of community?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Patt</w:t>
            </w:r>
            <w:r w:rsidR="002D74DD">
              <w:rPr>
                <w:rFonts w:asciiTheme="minorHAnsi" w:hAnsiTheme="minorHAnsi"/>
                <w:sz w:val="20"/>
                <w:szCs w:val="20"/>
              </w:rPr>
              <w:t xml:space="preserve">erns and symbols can 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communicate the relationships within a community.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-S.2-GLE.1-EO.a,b,c)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-S.3-GLE.1) and 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</w:tc>
        <w:tc>
          <w:tcPr>
            <w:tcW w:w="4832" w:type="dxa"/>
            <w:shd w:val="clear" w:color="auto" w:fill="auto"/>
          </w:tcPr>
          <w:p w:rsidR="004D4E20" w:rsidRPr="00150CB0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What patterns or symbols would represent community? (i.e. a grouping of silhouetted figures)</w:t>
            </w:r>
          </w:p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4D4E20" w:rsidRPr="00150CB0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What kinds of relationships can people have in a community?</w:t>
            </w:r>
          </w:p>
          <w:p w:rsidR="0051577B" w:rsidRPr="00D5423D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How can symbols and patterns be used to communicate community?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Creating community artwork (both individual and collaborative) depicts the values and ideas that make a community unique.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-S.1-GLE.1,.2)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>-S.3-GLE.1) and(VA09-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150CB0">
              <w:rPr>
                <w:rFonts w:asciiTheme="minorHAnsi" w:hAnsiTheme="minorHAnsi"/>
                <w:sz w:val="20"/>
                <w:szCs w:val="20"/>
              </w:rPr>
              <w:t xml:space="preserve">-S.4-GLE.1-EO.a,b,c) </w:t>
            </w:r>
          </w:p>
        </w:tc>
        <w:tc>
          <w:tcPr>
            <w:tcW w:w="4832" w:type="dxa"/>
            <w:shd w:val="clear" w:color="auto" w:fill="auto"/>
          </w:tcPr>
          <w:p w:rsidR="004D4E20" w:rsidRPr="00150CB0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What types of art communicates community? (</w:t>
            </w:r>
            <w:proofErr w:type="gramStart"/>
            <w:r w:rsidRPr="00150CB0">
              <w:rPr>
                <w:rFonts w:asciiTheme="minorHAnsi" w:hAnsiTheme="minorHAnsi"/>
                <w:sz w:val="20"/>
                <w:szCs w:val="20"/>
              </w:rPr>
              <w:t>i.e</w:t>
            </w:r>
            <w:proofErr w:type="gramEnd"/>
            <w:r w:rsidRPr="00150CB0">
              <w:rPr>
                <w:rFonts w:asciiTheme="minorHAnsi" w:hAnsiTheme="minorHAnsi"/>
                <w:sz w:val="20"/>
                <w:szCs w:val="20"/>
              </w:rPr>
              <w:t>. public art, collaborative, personal, cultural etc.)</w:t>
            </w:r>
          </w:p>
          <w:p w:rsidR="004D4E20" w:rsidRPr="00150CB0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 xml:space="preserve">What artists have created community-based art? </w:t>
            </w:r>
          </w:p>
          <w:p w:rsidR="0051577B" w:rsidRPr="00E53439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What are some examples of collaborative art? (</w:t>
            </w:r>
            <w:proofErr w:type="gramStart"/>
            <w:r w:rsidRPr="00150CB0">
              <w:rPr>
                <w:rFonts w:asciiTheme="minorHAnsi" w:hAnsiTheme="minorHAnsi"/>
                <w:sz w:val="20"/>
                <w:szCs w:val="20"/>
              </w:rPr>
              <w:t>i.e</w:t>
            </w:r>
            <w:proofErr w:type="gramEnd"/>
            <w:r w:rsidRPr="00150CB0">
              <w:rPr>
                <w:rFonts w:asciiTheme="minorHAnsi" w:hAnsiTheme="minorHAnsi"/>
                <w:sz w:val="20"/>
                <w:szCs w:val="20"/>
              </w:rPr>
              <w:t>. books, murals, etc.)</w:t>
            </w:r>
          </w:p>
        </w:tc>
        <w:tc>
          <w:tcPr>
            <w:tcW w:w="4905" w:type="dxa"/>
            <w:shd w:val="clear" w:color="auto" w:fill="auto"/>
          </w:tcPr>
          <w:p w:rsidR="004D4E20" w:rsidRPr="00150CB0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 xml:space="preserve">How can artwork communicate community experiences? </w:t>
            </w:r>
          </w:p>
          <w:p w:rsidR="00A14A82" w:rsidRPr="00150CB0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Why does collaboration create community?</w:t>
            </w:r>
          </w:p>
          <w:p w:rsidR="00A14A82" w:rsidRPr="00150CB0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What other ways do communities collaborate besides art-making?</w:t>
            </w:r>
          </w:p>
          <w:p w:rsidR="0051577B" w:rsidRPr="00D5423D" w:rsidRDefault="00F765B6" w:rsidP="00150CB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150CB0">
              <w:rPr>
                <w:rFonts w:asciiTheme="minorHAnsi" w:hAnsiTheme="minorHAnsi"/>
                <w:sz w:val="20"/>
                <w:szCs w:val="20"/>
              </w:rPr>
              <w:t>What makes some collaboration successful and other not?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765B6" w:rsidRPr="00F765B6" w:rsidRDefault="004E7AE1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Different ways s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ymbols and patterns can be used in a variety of ways to represent  community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-S.2-GLE.1-EO.a,b,c)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  <w:p w:rsidR="00F765B6" w:rsidRPr="00F765B6" w:rsidRDefault="004E7AE1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Different</w:t>
            </w:r>
            <w:r w:rsidR="000B4DE4">
              <w:rPr>
                <w:rFonts w:asciiTheme="minorHAnsi" w:hAnsiTheme="minorHAnsi"/>
                <w:sz w:val="20"/>
                <w:szCs w:val="20"/>
              </w:rPr>
              <w:t xml:space="preserve"> relationships that are found in communities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-S.1-GLE.1-EO.a,b,c)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-S.2-GLE.1-E.a,b,c)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-S.3-GLE.1)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  <w:p w:rsidR="0051577B" w:rsidRPr="00F765B6" w:rsidRDefault="000B4DE4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d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ifferent materials and media can be used to create art that reflects personal and collaborative ideas of community. .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-S.1-GLE.1)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-S.2-GLE.1-EO.a,b,c)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-S.3-GLE.1)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</w:tc>
        <w:tc>
          <w:tcPr>
            <w:tcW w:w="7357" w:type="dxa"/>
            <w:shd w:val="clear" w:color="auto" w:fill="auto"/>
          </w:tcPr>
          <w:p w:rsidR="00F765B6" w:rsidRPr="00F765B6" w:rsidRDefault="00F765B6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Create patterns and symbols to reflect on community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-S.1,2)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 S.2-GLE.1) and 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  <w:p w:rsidR="00F765B6" w:rsidRPr="00F765B6" w:rsidRDefault="00F765B6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Use appropriate materials and media to communicate their ideas of community.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 S.2-GLE.1)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  <w:p w:rsidR="0051577B" w:rsidRPr="00F765B6" w:rsidRDefault="00F765B6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Create presentation-ready works of art. community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 S.2-GLE.1)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F765B6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765B6">
              <w:rPr>
                <w:rFonts w:asciiTheme="minorHAnsi" w:hAnsiTheme="minorHAnsi"/>
                <w:i/>
                <w:sz w:val="20"/>
                <w:szCs w:val="20"/>
              </w:rPr>
              <w:t>Personal experiences and collaboration allows artists to reflect on their community.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4D4E20" w:rsidRPr="00F765B6" w:rsidRDefault="00F765B6" w:rsidP="00F765B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Communication, reflection, life connections, human experience, collaboration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F765B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Media, presentation-ready, murals, patterns, symbols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7A42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Where do Ideas Come F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rom?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F765B6" w:rsidP="00F765B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A6149C" w:rsidRPr="00F765B6" w:rsidRDefault="00F765B6" w:rsidP="00F765B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Exploration</w:t>
            </w:r>
          </w:p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7A4210" w:rsidRDefault="007A4210" w:rsidP="00F765B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184F7F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184F7F" w:rsidRPr="00184F7F">
              <w:rPr>
                <w:rFonts w:asciiTheme="minorHAnsi" w:eastAsia="Times New Roman" w:hAnsiTheme="minorHAnsi"/>
                <w:sz w:val="20"/>
                <w:szCs w:val="20"/>
              </w:rPr>
              <w:t>VA09-GR.2-S.1-GLE.</w:t>
            </w:r>
            <w:bookmarkStart w:id="0" w:name="_GoBack"/>
            <w:bookmarkEnd w:id="0"/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7A4210" w:rsidRDefault="007A4210" w:rsidP="00F765B6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</w:p>
          <w:p w:rsidR="007A4210" w:rsidRDefault="007A4210" w:rsidP="00A56DC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-S.3-GLE.1</w:t>
            </w:r>
          </w:p>
          <w:p w:rsidR="00034172" w:rsidRPr="00D5423D" w:rsidRDefault="007A42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-S.4-GLE.1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765B6" w:rsidRPr="00F765B6" w:rsidRDefault="00F765B6" w:rsidP="00F765B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Where do ideas come from? (VA09-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-S.1-GLE.1) and (VA09-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-S.2-GLE.1) and (VA09-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-S.3-GLE.1) and (VA09-</w:t>
            </w:r>
            <w:r w:rsidR="002F528E">
              <w:rPr>
                <w:rFonts w:asciiTheme="minorHAnsi" w:eastAsia="Times New Roman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-S.4-GLE.1-EO.a,b,c)</w:t>
            </w:r>
          </w:p>
          <w:p w:rsidR="00F765B6" w:rsidRPr="00F765B6" w:rsidRDefault="00F765B6" w:rsidP="00F765B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Why would an artist keep a sketchbook</w:t>
            </w:r>
          </w:p>
          <w:p w:rsidR="00034172" w:rsidRPr="00A86B29" w:rsidRDefault="00F765B6" w:rsidP="00F765B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765B6">
              <w:rPr>
                <w:rFonts w:asciiTheme="minorHAnsi" w:eastAsia="Times New Roman" w:hAnsiTheme="minorHAnsi"/>
                <w:sz w:val="20"/>
                <w:szCs w:val="20"/>
              </w:rPr>
              <w:t>What is an idea?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F765B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Comprehend/Reflect/ Create / Transfer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F765B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Observation, Memory, Imagination, Investigation, Discovery, Ideas, Documentation, Reflection, Choices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F765B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Observation, memory, imagination, and investigation lead to discovering unique ideas which are necessary in developing creative works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-S.1-GLE.1-EO.c.)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F765B6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What techniques can artists use to discover ideas?</w:t>
            </w:r>
          </w:p>
        </w:tc>
        <w:tc>
          <w:tcPr>
            <w:tcW w:w="4905" w:type="dxa"/>
            <w:shd w:val="clear" w:color="auto" w:fill="auto"/>
          </w:tcPr>
          <w:p w:rsidR="00A6149C" w:rsidRPr="00F765B6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Why does an artist want to discover unique ideas?</w:t>
            </w:r>
          </w:p>
          <w:p w:rsidR="00034172" w:rsidRPr="00D5423D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Do all artists choose the same techniques for discovering ideas?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F765B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Documentation and planning allows artists to capture ideas for future use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-S.1-GLE.1,.2) an 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 S.3-GLE.1)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 S.4-GLE.1-EO.a,b,c)</w:t>
            </w:r>
          </w:p>
        </w:tc>
        <w:tc>
          <w:tcPr>
            <w:tcW w:w="4832" w:type="dxa"/>
            <w:shd w:val="clear" w:color="auto" w:fill="auto"/>
          </w:tcPr>
          <w:p w:rsidR="00A6149C" w:rsidRPr="00F765B6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What are some techniques that can be used to document ideas?</w:t>
            </w:r>
          </w:p>
          <w:p w:rsidR="00CA61DD" w:rsidRPr="00F765B6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Why do artists’ keep a sketchbook?</w:t>
            </w:r>
          </w:p>
          <w:p w:rsidR="00034172" w:rsidRPr="00D5423D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What might an artist put in a sketchbook?</w:t>
            </w:r>
          </w:p>
        </w:tc>
        <w:tc>
          <w:tcPr>
            <w:tcW w:w="4905" w:type="dxa"/>
            <w:shd w:val="clear" w:color="auto" w:fill="auto"/>
          </w:tcPr>
          <w:p w:rsidR="00A6149C" w:rsidRPr="00F765B6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How does an artist decide which ideas are worth using?</w:t>
            </w:r>
          </w:p>
          <w:p w:rsidR="00A6149C" w:rsidRPr="00F765B6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Does an artist use all the ideas in their sketchbook?</w:t>
            </w:r>
          </w:p>
          <w:p w:rsidR="00034172" w:rsidRPr="00D5423D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Do artists keep their mistakes?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F765B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Making choices through exploration and reflection expands the discovery of ideas.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-S.1,2) and (S.2-GLE.1-EO.a,b,c)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-S.3-GLE.1)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F765B6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What types of choices can an artist make?</w:t>
            </w:r>
          </w:p>
        </w:tc>
        <w:tc>
          <w:tcPr>
            <w:tcW w:w="4905" w:type="dxa"/>
            <w:shd w:val="clear" w:color="auto" w:fill="auto"/>
          </w:tcPr>
          <w:p w:rsidR="00CA61DD" w:rsidRPr="00F765B6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 xml:space="preserve">How does an artist get a good idea? </w:t>
            </w:r>
          </w:p>
          <w:p w:rsidR="00034172" w:rsidRPr="00D5423D" w:rsidRDefault="00F765B6" w:rsidP="00F765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How do artists make choices about their art work?</w:t>
            </w:r>
          </w:p>
        </w:tc>
      </w:tr>
    </w:tbl>
    <w:p w:rsidR="00C746A8" w:rsidRDefault="00C746A8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2D74DD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2D74DD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765B6" w:rsidRPr="00F765B6" w:rsidRDefault="000B4DE4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 xml:space="preserve"> variety of expressive features/methods </w:t>
            </w:r>
            <w:r w:rsidR="00231185">
              <w:rPr>
                <w:rFonts w:asciiTheme="minorHAnsi" w:hAnsiTheme="minorHAnsi"/>
                <w:sz w:val="20"/>
                <w:szCs w:val="20"/>
              </w:rPr>
              <w:t>artists use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to support the exploration and discovery of ideas (i.e. observation, imagination, etc.)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-S.1-GLE.1,.2)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-S.2-GLE.1) and 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-S.3-GLE.1)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  <w:p w:rsidR="00F765B6" w:rsidRPr="00F765B6" w:rsidRDefault="00231185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to use s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 xml:space="preserve">ketchbooks </w:t>
            </w:r>
            <w:r>
              <w:rPr>
                <w:rFonts w:asciiTheme="minorHAnsi" w:hAnsiTheme="minorHAnsi"/>
                <w:sz w:val="20"/>
                <w:szCs w:val="20"/>
              </w:rPr>
              <w:t>effectively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-S.1-GLE.1,.2) and ( 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-S.2-GLE.1) and( 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F765B6" w:rsidRPr="00F765B6" w:rsidRDefault="00F765B6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Techniques</w:t>
            </w:r>
            <w:r w:rsidR="00231185">
              <w:rPr>
                <w:rFonts w:asciiTheme="minorHAnsi" w:hAnsiTheme="minorHAnsi"/>
                <w:sz w:val="20"/>
                <w:szCs w:val="20"/>
              </w:rPr>
              <w:t xml:space="preserve"> for idea development 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such as brainstorming, thumbnail sketches, concept maps, collaboration, etc</w:t>
            </w:r>
            <w:r w:rsidR="00231185">
              <w:rPr>
                <w:rFonts w:asciiTheme="minorHAnsi" w:hAnsiTheme="minorHAnsi"/>
                <w:sz w:val="20"/>
                <w:szCs w:val="20"/>
              </w:rPr>
              <w:t>.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-S.1-GLE.1, 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  <w:p w:rsidR="00034172" w:rsidRPr="00F765B6" w:rsidRDefault="000B4DE4" w:rsidP="00FB225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Ways to t</w:t>
            </w:r>
            <w:r w:rsidR="004E7AE1">
              <w:rPr>
                <w:rFonts w:asciiTheme="minorHAnsi" w:hAnsiTheme="minorHAnsi"/>
                <w:sz w:val="20"/>
                <w:szCs w:val="20"/>
              </w:rPr>
              <w:t>alk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 xml:space="preserve"> about art (artist statement, critiques, etc.) </w:t>
            </w:r>
            <w:r w:rsidR="00FB225D">
              <w:rPr>
                <w:rFonts w:asciiTheme="minorHAnsi" w:hAnsiTheme="minorHAnsi"/>
                <w:sz w:val="20"/>
                <w:szCs w:val="20"/>
              </w:rPr>
              <w:t>and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 xml:space="preserve"> reflect on artistic choices.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="00F765B6" w:rsidRPr="00F765B6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</w:tc>
        <w:tc>
          <w:tcPr>
            <w:tcW w:w="7357" w:type="dxa"/>
            <w:shd w:val="clear" w:color="auto" w:fill="auto"/>
          </w:tcPr>
          <w:p w:rsidR="00F765B6" w:rsidRPr="00F765B6" w:rsidRDefault="00F765B6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Document ideas using a variety of expressive features/ techniques (i.e. drawing, collage, photography, etc.)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-S.1-GLE.1,2)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-S.2)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-S.3-GLE.1)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  <w:p w:rsidR="00F765B6" w:rsidRPr="00F765B6" w:rsidRDefault="00F765B6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Generate ideas using techniques like brainstorming, thumbnail sketches, concept maps, collaboration, etc.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-S.1-GLE.1,2) and ( 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-S.3-GLE.1-EO.a,b,c,d)</w:t>
            </w:r>
          </w:p>
          <w:p w:rsidR="00034172" w:rsidRPr="00F765B6" w:rsidRDefault="00F765B6" w:rsidP="00F765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Reflect upon choices (i.e. artist statements, critiques, etc.)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F528E">
              <w:rPr>
                <w:rFonts w:asciiTheme="minorHAnsi" w:hAnsiTheme="minorHAnsi"/>
                <w:sz w:val="20"/>
                <w:szCs w:val="20"/>
              </w:rPr>
              <w:t>GR.2</w:t>
            </w:r>
            <w:r w:rsidRPr="00F765B6">
              <w:rPr>
                <w:rFonts w:asciiTheme="minorHAnsi" w:hAnsiTheme="minorHAnsi"/>
                <w:sz w:val="20"/>
                <w:szCs w:val="20"/>
              </w:rPr>
              <w:t>-S.4-GLE.1-EO.a,b,c)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F765B6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765B6">
              <w:rPr>
                <w:rFonts w:asciiTheme="minorHAnsi" w:hAnsiTheme="minorHAnsi"/>
                <w:i/>
                <w:sz w:val="20"/>
                <w:szCs w:val="20"/>
              </w:rPr>
              <w:t>Investigating and documenting observations in a sketchbook helps an artist imagine ideas for future artworks.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F765B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Observation, memory, imagination, investigation, discovery, ideas, documentation, reflection, brainstorming, concept maps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F765B6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765B6">
              <w:rPr>
                <w:rFonts w:asciiTheme="minorHAnsi" w:hAnsiTheme="minorHAnsi"/>
                <w:sz w:val="20"/>
                <w:szCs w:val="20"/>
              </w:rPr>
              <w:t>Critique, thumbnail sketch, artist statement, expressive features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53" w:rsidRDefault="00570B53" w:rsidP="00F36A58">
      <w:r>
        <w:separator/>
      </w:r>
    </w:p>
  </w:endnote>
  <w:endnote w:type="continuationSeparator" w:id="0">
    <w:p w:rsidR="00570B53" w:rsidRDefault="00570B53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7A4210">
      <w:rPr>
        <w:sz w:val="16"/>
        <w:szCs w:val="16"/>
      </w:rPr>
      <w:t>Donna Samuels</w:t>
    </w:r>
    <w:r w:rsidRPr="001A50CB">
      <w:rPr>
        <w:sz w:val="16"/>
        <w:szCs w:val="16"/>
      </w:rPr>
      <w:t xml:space="preserve"> (</w:t>
    </w:r>
    <w:r w:rsidR="007A4210">
      <w:rPr>
        <w:sz w:val="16"/>
        <w:szCs w:val="16"/>
      </w:rPr>
      <w:t>Adams 12 Five Star Schools</w:t>
    </w:r>
    <w:r w:rsidRPr="001A50CB">
      <w:rPr>
        <w:sz w:val="16"/>
        <w:szCs w:val="16"/>
      </w:rPr>
      <w:t xml:space="preserve">); </w:t>
    </w:r>
    <w:r w:rsidR="007A4210">
      <w:rPr>
        <w:sz w:val="16"/>
        <w:szCs w:val="16"/>
      </w:rPr>
      <w:t>Capucine Chapman</w:t>
    </w:r>
    <w:r w:rsidRPr="001A50CB">
      <w:rPr>
        <w:sz w:val="16"/>
        <w:szCs w:val="16"/>
      </w:rPr>
      <w:t xml:space="preserve"> (</w:t>
    </w:r>
    <w:r w:rsidR="007A4210">
      <w:rPr>
        <w:sz w:val="16"/>
        <w:szCs w:val="16"/>
      </w:rPr>
      <w:t>Denver Public Schools);</w:t>
    </w:r>
    <w:r w:rsidRPr="001A50CB">
      <w:rPr>
        <w:sz w:val="16"/>
        <w:szCs w:val="16"/>
      </w:rPr>
      <w:t xml:space="preserve"> </w:t>
    </w:r>
    <w:r w:rsidR="007A4210">
      <w:rPr>
        <w:sz w:val="16"/>
        <w:szCs w:val="16"/>
      </w:rPr>
      <w:t>and Dale Zalmstra</w:t>
    </w:r>
    <w:r w:rsidRPr="001A50CB">
      <w:rPr>
        <w:sz w:val="16"/>
        <w:szCs w:val="16"/>
      </w:rPr>
      <w:t xml:space="preserve"> (</w:t>
    </w:r>
    <w:r w:rsidR="007A4210">
      <w:rPr>
        <w:sz w:val="16"/>
        <w:szCs w:val="16"/>
      </w:rPr>
      <w:t>Cherry Creek School District)</w:t>
    </w:r>
  </w:p>
  <w:p w:rsidR="00016F99" w:rsidRPr="001A50CB" w:rsidRDefault="00EE21CD" w:rsidP="00A86B29">
    <w:pPr>
      <w:rPr>
        <w:sz w:val="16"/>
        <w:szCs w:val="16"/>
      </w:rPr>
    </w:pPr>
    <w:r>
      <w:rPr>
        <w:sz w:val="16"/>
        <w:szCs w:val="16"/>
      </w:rPr>
      <w:t>2</w:t>
    </w:r>
    <w:r w:rsidRPr="00EE21CD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6F1E3A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6F1E3A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6915A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6915A4" w:rsidRPr="001A50CB">
          <w:rPr>
            <w:sz w:val="16"/>
            <w:szCs w:val="16"/>
          </w:rPr>
          <w:fldChar w:fldCharType="separate"/>
        </w:r>
        <w:r w:rsidR="00184F7F">
          <w:rPr>
            <w:noProof/>
            <w:sz w:val="16"/>
            <w:szCs w:val="16"/>
          </w:rPr>
          <w:t>5</w:t>
        </w:r>
        <w:r w:rsidR="006915A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6915A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6915A4" w:rsidRPr="001A50CB">
          <w:rPr>
            <w:sz w:val="16"/>
            <w:szCs w:val="16"/>
          </w:rPr>
          <w:fldChar w:fldCharType="separate"/>
        </w:r>
        <w:r w:rsidR="00184F7F">
          <w:rPr>
            <w:noProof/>
            <w:sz w:val="16"/>
            <w:szCs w:val="16"/>
          </w:rPr>
          <w:t>5</w:t>
        </w:r>
        <w:r w:rsidR="006915A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53" w:rsidRDefault="00570B53" w:rsidP="00F36A58">
      <w:r>
        <w:separator/>
      </w:r>
    </w:p>
  </w:footnote>
  <w:footnote w:type="continuationSeparator" w:id="0">
    <w:p w:rsidR="00570B53" w:rsidRDefault="00570B53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EE21CD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EE21CD">
      <w:rPr>
        <w:rFonts w:asciiTheme="minorHAnsi" w:hAnsiTheme="minorHAnsi"/>
        <w:b/>
        <w:sz w:val="20"/>
        <w:szCs w:val="20"/>
      </w:rPr>
      <w:t>2</w:t>
    </w:r>
    <w:r w:rsidR="00EE21CD" w:rsidRPr="00EE21CD">
      <w:rPr>
        <w:rFonts w:asciiTheme="minorHAnsi" w:hAnsiTheme="minorHAnsi"/>
        <w:b/>
        <w:sz w:val="20"/>
        <w:szCs w:val="20"/>
        <w:vertAlign w:val="superscript"/>
      </w:rPr>
      <w:t>nd</w:t>
    </w:r>
    <w:r w:rsidR="00EE21CD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EE21CD">
      <w:rPr>
        <w:rFonts w:asciiTheme="minorHAnsi" w:hAnsiTheme="minorHAnsi"/>
        <w:b/>
        <w:sz w:val="20"/>
        <w:szCs w:val="20"/>
      </w:rPr>
      <w:t>2</w:t>
    </w:r>
    <w:r w:rsidR="00EE21CD" w:rsidRPr="00EE21CD">
      <w:rPr>
        <w:rFonts w:asciiTheme="minorHAnsi" w:hAnsiTheme="minorHAnsi"/>
        <w:b/>
        <w:sz w:val="20"/>
        <w:szCs w:val="20"/>
        <w:vertAlign w:val="superscript"/>
      </w:rPr>
      <w:t>nd</w:t>
    </w:r>
    <w:r w:rsidR="00EE21CD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D3AE34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006873"/>
    <w:multiLevelType w:val="hybridMultilevel"/>
    <w:tmpl w:val="163E8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96631A"/>
    <w:multiLevelType w:val="hybridMultilevel"/>
    <w:tmpl w:val="163E8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A243F2"/>
    <w:multiLevelType w:val="hybridMultilevel"/>
    <w:tmpl w:val="163E8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0384C"/>
    <w:multiLevelType w:val="hybridMultilevel"/>
    <w:tmpl w:val="163E87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6"/>
  </w:num>
  <w:num w:numId="5">
    <w:abstractNumId w:val="24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19"/>
  </w:num>
  <w:num w:numId="12">
    <w:abstractNumId w:val="17"/>
  </w:num>
  <w:num w:numId="13">
    <w:abstractNumId w:val="12"/>
  </w:num>
  <w:num w:numId="14">
    <w:abstractNumId w:val="26"/>
  </w:num>
  <w:num w:numId="15">
    <w:abstractNumId w:val="14"/>
  </w:num>
  <w:num w:numId="16">
    <w:abstractNumId w:val="2"/>
  </w:num>
  <w:num w:numId="17">
    <w:abstractNumId w:val="21"/>
  </w:num>
  <w:num w:numId="18">
    <w:abstractNumId w:val="16"/>
  </w:num>
  <w:num w:numId="19">
    <w:abstractNumId w:val="5"/>
  </w:num>
  <w:num w:numId="20">
    <w:abstractNumId w:val="15"/>
  </w:num>
  <w:num w:numId="21">
    <w:abstractNumId w:val="8"/>
  </w:num>
  <w:num w:numId="22">
    <w:abstractNumId w:val="13"/>
  </w:num>
  <w:num w:numId="23">
    <w:abstractNumId w:val="22"/>
  </w:num>
  <w:num w:numId="24">
    <w:abstractNumId w:val="7"/>
  </w:num>
  <w:num w:numId="25">
    <w:abstractNumId w:val="20"/>
  </w:num>
  <w:num w:numId="26">
    <w:abstractNumId w:val="29"/>
  </w:num>
  <w:num w:numId="27">
    <w:abstractNumId w:val="25"/>
  </w:num>
  <w:num w:numId="28">
    <w:abstractNumId w:val="23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337D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B4DE4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284"/>
    <w:rsid w:val="00112135"/>
    <w:rsid w:val="0011270D"/>
    <w:rsid w:val="00122021"/>
    <w:rsid w:val="00125E85"/>
    <w:rsid w:val="001344C8"/>
    <w:rsid w:val="00135672"/>
    <w:rsid w:val="0013710B"/>
    <w:rsid w:val="00144939"/>
    <w:rsid w:val="0014751D"/>
    <w:rsid w:val="00150CB0"/>
    <w:rsid w:val="00153510"/>
    <w:rsid w:val="00154ECB"/>
    <w:rsid w:val="00155DE7"/>
    <w:rsid w:val="001646D2"/>
    <w:rsid w:val="00167860"/>
    <w:rsid w:val="001749E8"/>
    <w:rsid w:val="00184F7F"/>
    <w:rsid w:val="001951E1"/>
    <w:rsid w:val="00197B6A"/>
    <w:rsid w:val="001A50CB"/>
    <w:rsid w:val="001B5F07"/>
    <w:rsid w:val="001C53AD"/>
    <w:rsid w:val="001D01C0"/>
    <w:rsid w:val="001F5B7D"/>
    <w:rsid w:val="0020176D"/>
    <w:rsid w:val="00211602"/>
    <w:rsid w:val="00230248"/>
    <w:rsid w:val="00231185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D74DD"/>
    <w:rsid w:val="002E69AD"/>
    <w:rsid w:val="002E7B4B"/>
    <w:rsid w:val="002E7E78"/>
    <w:rsid w:val="002F378F"/>
    <w:rsid w:val="002F528E"/>
    <w:rsid w:val="003011E5"/>
    <w:rsid w:val="00302D44"/>
    <w:rsid w:val="00304C52"/>
    <w:rsid w:val="003117E8"/>
    <w:rsid w:val="00317C33"/>
    <w:rsid w:val="00322B29"/>
    <w:rsid w:val="003372B0"/>
    <w:rsid w:val="00340807"/>
    <w:rsid w:val="00343F7B"/>
    <w:rsid w:val="00344A93"/>
    <w:rsid w:val="003458BA"/>
    <w:rsid w:val="00347243"/>
    <w:rsid w:val="00367A30"/>
    <w:rsid w:val="0037498B"/>
    <w:rsid w:val="00377112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35F32"/>
    <w:rsid w:val="00442D95"/>
    <w:rsid w:val="00445A09"/>
    <w:rsid w:val="00445E27"/>
    <w:rsid w:val="00455ED5"/>
    <w:rsid w:val="00456D71"/>
    <w:rsid w:val="00467EB2"/>
    <w:rsid w:val="00471A4D"/>
    <w:rsid w:val="00472158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E7AE1"/>
    <w:rsid w:val="004F0CBF"/>
    <w:rsid w:val="005061D3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0B53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75481"/>
    <w:rsid w:val="006915A4"/>
    <w:rsid w:val="00695537"/>
    <w:rsid w:val="00695A9C"/>
    <w:rsid w:val="006A50C7"/>
    <w:rsid w:val="006C75EE"/>
    <w:rsid w:val="006D329C"/>
    <w:rsid w:val="006E0EC1"/>
    <w:rsid w:val="006E6321"/>
    <w:rsid w:val="006E6F82"/>
    <w:rsid w:val="006F1E3A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4210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213C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574A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746A8"/>
    <w:rsid w:val="00C8196F"/>
    <w:rsid w:val="00C81D27"/>
    <w:rsid w:val="00CA7990"/>
    <w:rsid w:val="00CA7F3C"/>
    <w:rsid w:val="00CC5299"/>
    <w:rsid w:val="00CC69BD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236E"/>
    <w:rsid w:val="00E85EB0"/>
    <w:rsid w:val="00EA3DFB"/>
    <w:rsid w:val="00EA706B"/>
    <w:rsid w:val="00EC4835"/>
    <w:rsid w:val="00EC54EA"/>
    <w:rsid w:val="00EC5920"/>
    <w:rsid w:val="00EC7CF6"/>
    <w:rsid w:val="00ED5544"/>
    <w:rsid w:val="00ED590B"/>
    <w:rsid w:val="00EE21CD"/>
    <w:rsid w:val="00EE28DE"/>
    <w:rsid w:val="00EE5699"/>
    <w:rsid w:val="00EE769C"/>
    <w:rsid w:val="00F17331"/>
    <w:rsid w:val="00F30021"/>
    <w:rsid w:val="00F32751"/>
    <w:rsid w:val="00F33AD2"/>
    <w:rsid w:val="00F36A58"/>
    <w:rsid w:val="00F37360"/>
    <w:rsid w:val="00F415B6"/>
    <w:rsid w:val="00F423FA"/>
    <w:rsid w:val="00F60DBC"/>
    <w:rsid w:val="00F61EDA"/>
    <w:rsid w:val="00F656DB"/>
    <w:rsid w:val="00F70315"/>
    <w:rsid w:val="00F71B84"/>
    <w:rsid w:val="00F726F6"/>
    <w:rsid w:val="00F765B6"/>
    <w:rsid w:val="00F823DC"/>
    <w:rsid w:val="00F868F3"/>
    <w:rsid w:val="00F90E08"/>
    <w:rsid w:val="00F96838"/>
    <w:rsid w:val="00FA1729"/>
    <w:rsid w:val="00FA5801"/>
    <w:rsid w:val="00FB09D8"/>
    <w:rsid w:val="00FB225D"/>
    <w:rsid w:val="00FB486C"/>
    <w:rsid w:val="00FB4BC0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2172-778A-4734-AD6C-A224796C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2013-02-15T16:18:00Z</dcterms:created>
  <dcterms:modified xsi:type="dcterms:W3CDTF">2013-03-12T20:42:00Z</dcterms:modified>
</cp:coreProperties>
</file>