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5090"/>
        <w:gridCol w:w="4250"/>
      </w:tblGrid>
      <w:tr w:rsidR="00C36B95" w14:paraId="302B13BE" w14:textId="77777777" w:rsidTr="00C36B95">
        <w:trPr>
          <w:trHeight w:val="80"/>
          <w:jc w:val="center"/>
        </w:trPr>
        <w:tc>
          <w:tcPr>
            <w:tcW w:w="9340" w:type="dxa"/>
            <w:gridSpan w:val="2"/>
            <w:tcBorders>
              <w:top w:val="single" w:sz="8" w:space="0" w:color="auto"/>
              <w:left w:val="single" w:sz="8" w:space="0" w:color="auto"/>
              <w:bottom w:val="nil"/>
              <w:right w:val="single" w:sz="8" w:space="0" w:color="auto"/>
            </w:tcBorders>
            <w:tcMar>
              <w:top w:w="0" w:type="dxa"/>
              <w:left w:w="115" w:type="dxa"/>
              <w:bottom w:w="0" w:type="dxa"/>
              <w:right w:w="115" w:type="dxa"/>
            </w:tcMar>
            <w:hideMark/>
          </w:tcPr>
          <w:p w14:paraId="69EC7AAC" w14:textId="77777777" w:rsidR="00C36B95" w:rsidRDefault="00C36B95">
            <w:pPr>
              <w:pStyle w:val="Heading2"/>
              <w:spacing w:line="252" w:lineRule="auto"/>
              <w:rPr>
                <w:rFonts w:ascii="Aptos" w:hAnsi="Aptos" w:cs="Aptos"/>
              </w:rPr>
            </w:pPr>
            <w:bookmarkStart w:id="0" w:name="_Hlk192837372"/>
            <w:r>
              <w:rPr>
                <w:rFonts w:ascii="Calibri" w:hAnsi="Calibri" w:cs="Calibri"/>
                <w:color w:val="00953A"/>
                <w:sz w:val="12"/>
                <w:szCs w:val="12"/>
              </w:rPr>
              <w:t> </w:t>
            </w:r>
          </w:p>
        </w:tc>
      </w:tr>
      <w:tr w:rsidR="00C36B95" w14:paraId="083CE7D4" w14:textId="77777777" w:rsidTr="00C36B95">
        <w:trPr>
          <w:trHeight w:val="1080"/>
          <w:jc w:val="center"/>
        </w:trPr>
        <w:tc>
          <w:tcPr>
            <w:tcW w:w="5090" w:type="dxa"/>
            <w:vMerge w:val="restart"/>
            <w:tcBorders>
              <w:top w:val="nil"/>
              <w:left w:val="single" w:sz="8" w:space="0" w:color="auto"/>
              <w:bottom w:val="nil"/>
              <w:right w:val="nil"/>
            </w:tcBorders>
            <w:tcMar>
              <w:top w:w="0" w:type="dxa"/>
              <w:left w:w="115" w:type="dxa"/>
              <w:bottom w:w="0" w:type="dxa"/>
              <w:right w:w="115" w:type="dxa"/>
            </w:tcMar>
            <w:hideMark/>
          </w:tcPr>
          <w:p w14:paraId="7FA13224" w14:textId="330FA0DF" w:rsidR="00C36B95" w:rsidRPr="00EA3376" w:rsidRDefault="00C36B95">
            <w:pPr>
              <w:pStyle w:val="Heading2"/>
              <w:spacing w:line="252" w:lineRule="auto"/>
              <w:rPr>
                <w:rFonts w:ascii="Aptos Display" w:hAnsi="Aptos Display"/>
                <w:color w:val="00538C"/>
              </w:rPr>
            </w:pPr>
            <w:r w:rsidRPr="00EA3376">
              <w:rPr>
                <w:rFonts w:ascii="Aptos Display" w:hAnsi="Aptos Display"/>
                <w:color w:val="00538C"/>
              </w:rPr>
              <w:t>*DTC* - CMAS Technology Update 3/1</w:t>
            </w:r>
            <w:r w:rsidR="00EA3376" w:rsidRPr="00EA3376">
              <w:rPr>
                <w:rFonts w:ascii="Aptos Display" w:hAnsi="Aptos Display"/>
                <w:color w:val="00538C"/>
              </w:rPr>
              <w:t>7</w:t>
            </w:r>
            <w:r w:rsidRPr="00EA3376">
              <w:rPr>
                <w:rFonts w:ascii="Aptos Display" w:hAnsi="Aptos Display"/>
                <w:color w:val="00538C"/>
              </w:rPr>
              <w:t>/202</w:t>
            </w:r>
            <w:r w:rsidR="00EA3376" w:rsidRPr="00EA3376">
              <w:rPr>
                <w:rFonts w:ascii="Aptos Display" w:hAnsi="Aptos Display"/>
                <w:color w:val="00538C"/>
              </w:rPr>
              <w:t>5</w:t>
            </w:r>
          </w:p>
          <w:p w14:paraId="660D9247" w14:textId="77777777" w:rsidR="00C36B95" w:rsidRDefault="00C36B95">
            <w:pPr>
              <w:pStyle w:val="NormalWeb"/>
              <w:spacing w:after="60" w:line="252" w:lineRule="auto"/>
              <w:jc w:val="center"/>
            </w:pPr>
            <w:r>
              <w:rPr>
                <w:rFonts w:ascii="Calibri Light" w:hAnsi="Calibri Light" w:cs="Calibri Light"/>
              </w:rPr>
              <w:t> </w:t>
            </w:r>
          </w:p>
          <w:p w14:paraId="31B189BB" w14:textId="77777777" w:rsidR="00C36B95" w:rsidRPr="00EA3376" w:rsidRDefault="00C36B95">
            <w:pPr>
              <w:pStyle w:val="NormalWeb"/>
              <w:spacing w:line="252" w:lineRule="auto"/>
            </w:pPr>
            <w:r w:rsidRPr="00EA3376">
              <w:rPr>
                <w:rFonts w:cs="Calibri"/>
                <w:sz w:val="22"/>
                <w:szCs w:val="22"/>
              </w:rPr>
              <w:t>In this update:</w:t>
            </w:r>
          </w:p>
          <w:p w14:paraId="578FEC99" w14:textId="5B3BF85A" w:rsidR="007B06AA" w:rsidRDefault="007B06AA" w:rsidP="00C36B95">
            <w:pPr>
              <w:numPr>
                <w:ilvl w:val="0"/>
                <w:numId w:val="11"/>
              </w:numPr>
              <w:spacing w:line="252" w:lineRule="auto"/>
              <w:rPr>
                <w:rFonts w:ascii="Aptos" w:eastAsia="Times New Roman" w:hAnsi="Aptos"/>
              </w:rPr>
            </w:pPr>
            <w:r w:rsidRPr="007B06AA">
              <w:rPr>
                <w:rFonts w:ascii="Aptos" w:eastAsia="Times New Roman" w:hAnsi="Aptos"/>
              </w:rPr>
              <w:t>CMAS Proctor Caching Content Available Monday, March 17th</w:t>
            </w:r>
            <w:r w:rsidR="00995D17" w:rsidRPr="007B06AA">
              <w:rPr>
                <w:rFonts w:ascii="Aptos" w:eastAsia="Times New Roman" w:hAnsi="Aptos"/>
              </w:rPr>
              <w:t>, 2025</w:t>
            </w:r>
          </w:p>
          <w:p w14:paraId="02FD9FE8" w14:textId="42F54CCB" w:rsidR="00C36B95" w:rsidRPr="00EA3376" w:rsidRDefault="00C36B95" w:rsidP="00C36B95">
            <w:pPr>
              <w:numPr>
                <w:ilvl w:val="0"/>
                <w:numId w:val="11"/>
              </w:numPr>
              <w:spacing w:line="252" w:lineRule="auto"/>
              <w:rPr>
                <w:rFonts w:ascii="Aptos" w:eastAsia="Times New Roman" w:hAnsi="Aptos"/>
              </w:rPr>
            </w:pPr>
            <w:r w:rsidRPr="00EA3376">
              <w:rPr>
                <w:rFonts w:ascii="Aptos" w:eastAsia="Times New Roman" w:hAnsi="Aptos"/>
              </w:rPr>
              <w:t>CMAS: Proctor Caching</w:t>
            </w:r>
            <w:r w:rsidR="007B06AA">
              <w:rPr>
                <w:rFonts w:ascii="Aptos" w:eastAsia="Times New Roman" w:hAnsi="Aptos"/>
              </w:rPr>
              <w:t xml:space="preserve"> Bypass</w:t>
            </w:r>
          </w:p>
          <w:p w14:paraId="56EC3A02" w14:textId="77777777" w:rsidR="00C36B95" w:rsidRPr="00EA3376" w:rsidRDefault="00C36B95" w:rsidP="00C36B95">
            <w:pPr>
              <w:numPr>
                <w:ilvl w:val="0"/>
                <w:numId w:val="11"/>
              </w:numPr>
              <w:spacing w:line="252" w:lineRule="auto"/>
              <w:rPr>
                <w:rFonts w:ascii="Aptos" w:eastAsia="Times New Roman" w:hAnsi="Aptos"/>
                <w:color w:val="000000"/>
              </w:rPr>
            </w:pPr>
            <w:r w:rsidRPr="00EA3376">
              <w:rPr>
                <w:rFonts w:ascii="Aptos" w:eastAsia="Times New Roman" w:hAnsi="Aptos"/>
                <w:color w:val="000000"/>
              </w:rPr>
              <w:t>CMAS: TestNav and Pearson Access Next Status Website</w:t>
            </w:r>
          </w:p>
          <w:p w14:paraId="3F7A3772" w14:textId="77777777" w:rsidR="00C36B95" w:rsidRPr="00EA3376" w:rsidRDefault="00C36B95" w:rsidP="00C36B95">
            <w:pPr>
              <w:numPr>
                <w:ilvl w:val="0"/>
                <w:numId w:val="11"/>
              </w:numPr>
              <w:spacing w:line="252" w:lineRule="auto"/>
              <w:rPr>
                <w:rFonts w:ascii="Aptos" w:eastAsia="Times New Roman" w:hAnsi="Aptos"/>
              </w:rPr>
            </w:pPr>
            <w:r w:rsidRPr="00EA3376">
              <w:rPr>
                <w:rFonts w:ascii="Aptos" w:eastAsia="Times New Roman" w:hAnsi="Aptos"/>
                <w:color w:val="000000"/>
              </w:rPr>
              <w:t>CMAS: TestNav Technology Support</w:t>
            </w:r>
          </w:p>
          <w:p w14:paraId="4EADDD4A" w14:textId="77777777" w:rsidR="00C36B95" w:rsidRDefault="00C36B95">
            <w:pPr>
              <w:pStyle w:val="NormalWeb"/>
              <w:spacing w:line="252" w:lineRule="auto"/>
            </w:pPr>
            <w:r>
              <w:rPr>
                <w:rFonts w:ascii="Calibri" w:hAnsi="Calibri" w:cs="Calibri"/>
                <w:sz w:val="22"/>
                <w:szCs w:val="22"/>
              </w:rPr>
              <w:t> </w:t>
            </w:r>
          </w:p>
        </w:tc>
        <w:tc>
          <w:tcPr>
            <w:tcW w:w="4250" w:type="dxa"/>
            <w:tcBorders>
              <w:top w:val="nil"/>
              <w:left w:val="nil"/>
              <w:bottom w:val="nil"/>
              <w:right w:val="single" w:sz="8" w:space="0" w:color="auto"/>
            </w:tcBorders>
            <w:tcMar>
              <w:top w:w="0" w:type="dxa"/>
              <w:left w:w="115" w:type="dxa"/>
              <w:bottom w:w="0" w:type="dxa"/>
              <w:right w:w="115" w:type="dxa"/>
            </w:tcMar>
            <w:hideMark/>
          </w:tcPr>
          <w:p w14:paraId="7F0F47A8" w14:textId="2AA181B9" w:rsidR="00C36B95" w:rsidRDefault="00764E61">
            <w:pPr>
              <w:rPr>
                <w:rFonts w:eastAsia="Times New Roman"/>
              </w:rPr>
            </w:pPr>
            <w:r>
              <w:rPr>
                <w:noProof/>
              </w:rPr>
              <w:drawing>
                <wp:inline distT="0" distB="0" distL="0" distR="0" wp14:anchorId="6AA2FFA1" wp14:editId="6E12B931">
                  <wp:extent cx="2540000" cy="425450"/>
                  <wp:effectExtent l="0" t="0" r="12700" b="12700"/>
                  <wp:docPr id="288560314" name="Picture 1"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60314" name="Picture 1" descr="CDE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40000" cy="425450"/>
                          </a:xfrm>
                          <a:prstGeom prst="rect">
                            <a:avLst/>
                          </a:prstGeom>
                          <a:noFill/>
                          <a:ln>
                            <a:noFill/>
                          </a:ln>
                        </pic:spPr>
                      </pic:pic>
                    </a:graphicData>
                  </a:graphic>
                </wp:inline>
              </w:drawing>
            </w:r>
          </w:p>
        </w:tc>
      </w:tr>
      <w:tr w:rsidR="00C36B95" w14:paraId="4966980A" w14:textId="77777777" w:rsidTr="00C36B95">
        <w:trPr>
          <w:trHeight w:val="530"/>
          <w:jc w:val="center"/>
        </w:trPr>
        <w:tc>
          <w:tcPr>
            <w:tcW w:w="0" w:type="auto"/>
            <w:vMerge/>
            <w:tcBorders>
              <w:top w:val="nil"/>
              <w:left w:val="single" w:sz="8" w:space="0" w:color="auto"/>
              <w:bottom w:val="nil"/>
              <w:right w:val="nil"/>
            </w:tcBorders>
            <w:vAlign w:val="center"/>
            <w:hideMark/>
          </w:tcPr>
          <w:p w14:paraId="239663CB" w14:textId="77777777" w:rsidR="00C36B95" w:rsidRDefault="00C36B95">
            <w:pPr>
              <w:rPr>
                <w:rFonts w:ascii="Aptos" w:hAnsi="Aptos" w:cs="Aptos"/>
                <w:sz w:val="24"/>
                <w:szCs w:val="24"/>
              </w:rPr>
            </w:pPr>
          </w:p>
        </w:tc>
        <w:tc>
          <w:tcPr>
            <w:tcW w:w="4250" w:type="dxa"/>
            <w:tcBorders>
              <w:top w:val="nil"/>
              <w:left w:val="nil"/>
              <w:bottom w:val="nil"/>
              <w:right w:val="single" w:sz="8" w:space="0" w:color="auto"/>
            </w:tcBorders>
            <w:tcMar>
              <w:top w:w="0" w:type="dxa"/>
              <w:left w:w="115" w:type="dxa"/>
              <w:bottom w:w="0" w:type="dxa"/>
              <w:right w:w="115" w:type="dxa"/>
            </w:tcMar>
            <w:vAlign w:val="bottom"/>
            <w:hideMark/>
          </w:tcPr>
          <w:p w14:paraId="5B7F29ED" w14:textId="77777777" w:rsidR="00C36B95" w:rsidRDefault="00C36B95">
            <w:pPr>
              <w:pStyle w:val="NormalWeb"/>
              <w:spacing w:line="252" w:lineRule="auto"/>
              <w:jc w:val="right"/>
            </w:pPr>
            <w:r>
              <w:rPr>
                <w:rFonts w:ascii="Trebuchet MS" w:hAnsi="Trebuchet MS"/>
                <w:color w:val="000000"/>
                <w:sz w:val="20"/>
                <w:szCs w:val="20"/>
              </w:rPr>
              <w:t> </w:t>
            </w:r>
          </w:p>
          <w:p w14:paraId="3878585E" w14:textId="56B5B0AE" w:rsidR="00C36B95" w:rsidRPr="00EA3376" w:rsidRDefault="00C36B95">
            <w:pPr>
              <w:pStyle w:val="NormalWeb"/>
              <w:spacing w:line="252" w:lineRule="auto"/>
              <w:jc w:val="right"/>
            </w:pPr>
            <w:proofErr w:type="gramStart"/>
            <w:r w:rsidRPr="00EA3376">
              <w:rPr>
                <w:sz w:val="20"/>
                <w:szCs w:val="20"/>
              </w:rPr>
              <w:t>March,</w:t>
            </w:r>
            <w:proofErr w:type="gramEnd"/>
            <w:r w:rsidRPr="00EA3376">
              <w:rPr>
                <w:sz w:val="20"/>
                <w:szCs w:val="20"/>
              </w:rPr>
              <w:t xml:space="preserve"> 202</w:t>
            </w:r>
            <w:r w:rsidR="00EA3376" w:rsidRPr="00EA3376">
              <w:rPr>
                <w:sz w:val="20"/>
                <w:szCs w:val="20"/>
              </w:rPr>
              <w:t>5</w:t>
            </w:r>
          </w:p>
          <w:p w14:paraId="7BE2DDDE" w14:textId="77777777" w:rsidR="00C36B95" w:rsidRDefault="00C36B95">
            <w:pPr>
              <w:pStyle w:val="NormalWeb"/>
              <w:spacing w:line="252" w:lineRule="auto"/>
              <w:jc w:val="center"/>
            </w:pPr>
            <w:r>
              <w:rPr>
                <w:rFonts w:ascii="Calibri" w:hAnsi="Calibri" w:cs="Calibri"/>
                <w:color w:val="197A9B"/>
                <w:sz w:val="22"/>
                <w:szCs w:val="22"/>
              </w:rPr>
              <w:t> </w:t>
            </w:r>
          </w:p>
        </w:tc>
      </w:tr>
      <w:tr w:rsidR="00C36B95" w14:paraId="465EFAED" w14:textId="77777777" w:rsidTr="00C36B95">
        <w:trPr>
          <w:trHeight w:val="692"/>
          <w:jc w:val="center"/>
        </w:trPr>
        <w:tc>
          <w:tcPr>
            <w:tcW w:w="0" w:type="auto"/>
            <w:vMerge/>
            <w:tcBorders>
              <w:top w:val="nil"/>
              <w:left w:val="single" w:sz="8" w:space="0" w:color="auto"/>
              <w:bottom w:val="nil"/>
              <w:right w:val="nil"/>
            </w:tcBorders>
            <w:vAlign w:val="center"/>
            <w:hideMark/>
          </w:tcPr>
          <w:p w14:paraId="7FE3A45A" w14:textId="77777777" w:rsidR="00C36B95" w:rsidRDefault="00C36B95">
            <w:pPr>
              <w:rPr>
                <w:rFonts w:ascii="Aptos" w:hAnsi="Aptos" w:cs="Aptos"/>
                <w:sz w:val="24"/>
                <w:szCs w:val="24"/>
              </w:rPr>
            </w:pPr>
          </w:p>
        </w:tc>
        <w:tc>
          <w:tcPr>
            <w:tcW w:w="4250" w:type="dxa"/>
            <w:tcBorders>
              <w:top w:val="nil"/>
              <w:left w:val="nil"/>
              <w:bottom w:val="nil"/>
              <w:right w:val="single" w:sz="8" w:space="0" w:color="auto"/>
            </w:tcBorders>
            <w:tcMar>
              <w:top w:w="0" w:type="dxa"/>
              <w:left w:w="115" w:type="dxa"/>
              <w:bottom w:w="0" w:type="dxa"/>
              <w:right w:w="115" w:type="dxa"/>
            </w:tcMar>
            <w:vAlign w:val="bottom"/>
            <w:hideMark/>
          </w:tcPr>
          <w:p w14:paraId="5B25000A" w14:textId="77777777" w:rsidR="00C36B95" w:rsidRDefault="00C36B95">
            <w:pPr>
              <w:pStyle w:val="NormalWeb"/>
              <w:spacing w:line="252" w:lineRule="auto"/>
            </w:pPr>
            <w:hyperlink r:id="rId7" w:history="1">
              <w:r>
                <w:rPr>
                  <w:rStyle w:val="Hyperlink"/>
                  <w:rFonts w:ascii="Calibri" w:hAnsi="Calibri" w:cs="Calibri"/>
                  <w:sz w:val="18"/>
                  <w:szCs w:val="18"/>
                </w:rPr>
                <w:t>Bookmark us!</w:t>
              </w:r>
            </w:hyperlink>
          </w:p>
          <w:p w14:paraId="357F567A" w14:textId="77777777" w:rsidR="00C36B95" w:rsidRDefault="00C36B95">
            <w:pPr>
              <w:pStyle w:val="NormalWeb"/>
              <w:spacing w:line="252" w:lineRule="auto"/>
            </w:pPr>
            <w:r>
              <w:rPr>
                <w:rFonts w:ascii="Calibri" w:hAnsi="Calibri" w:cs="Calibri"/>
                <w:color w:val="595959"/>
                <w:sz w:val="18"/>
                <w:szCs w:val="18"/>
              </w:rPr>
              <w:t> </w:t>
            </w:r>
          </w:p>
          <w:p w14:paraId="71254DCD" w14:textId="77777777" w:rsidR="00C36B95" w:rsidRDefault="00C36B95">
            <w:pPr>
              <w:pStyle w:val="NormalWeb"/>
              <w:spacing w:line="252" w:lineRule="auto"/>
            </w:pPr>
            <w:r>
              <w:rPr>
                <w:rFonts w:ascii="Calibri" w:hAnsi="Calibri" w:cs="Calibri"/>
                <w:color w:val="595959"/>
                <w:sz w:val="18"/>
                <w:szCs w:val="18"/>
              </w:rPr>
              <w:t> </w:t>
            </w:r>
          </w:p>
          <w:p w14:paraId="3F269640" w14:textId="77777777" w:rsidR="00C36B95" w:rsidRDefault="00C36B95">
            <w:pPr>
              <w:pStyle w:val="NormalWeb"/>
              <w:spacing w:line="252" w:lineRule="auto"/>
            </w:pPr>
            <w:r>
              <w:rPr>
                <w:rFonts w:ascii="Calibri" w:hAnsi="Calibri" w:cs="Calibri"/>
                <w:color w:val="595959"/>
                <w:sz w:val="18"/>
                <w:szCs w:val="18"/>
              </w:rPr>
              <w:t> </w:t>
            </w:r>
          </w:p>
        </w:tc>
      </w:tr>
      <w:tr w:rsidR="00C36B95" w14:paraId="11809BA9" w14:textId="77777777" w:rsidTr="005C7970">
        <w:trPr>
          <w:trHeight w:val="360"/>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44CD4298" w14:textId="61594BED" w:rsidR="00C36B95" w:rsidRPr="00EA3376" w:rsidRDefault="00EA3376">
            <w:pPr>
              <w:pStyle w:val="NormalWeb"/>
              <w:spacing w:line="252" w:lineRule="auto"/>
              <w:rPr>
                <w:rFonts w:ascii="Aptos Display" w:hAnsi="Aptos Display"/>
              </w:rPr>
            </w:pPr>
            <w:r w:rsidRPr="00EA3376">
              <w:rPr>
                <w:rFonts w:ascii="Aptos Display" w:hAnsi="Aptos Display"/>
                <w:b/>
                <w:bCs/>
                <w:color w:val="FFFFFF"/>
              </w:rPr>
              <w:t>CMAS Proctor Caching Content Available Monday, March 17</w:t>
            </w:r>
            <w:r w:rsidRPr="007B06AA">
              <w:rPr>
                <w:rFonts w:ascii="Aptos Display" w:hAnsi="Aptos Display"/>
                <w:b/>
                <w:bCs/>
                <w:color w:val="FFFFFF"/>
                <w:vertAlign w:val="superscript"/>
              </w:rPr>
              <w:t>th</w:t>
            </w:r>
            <w:r w:rsidR="007B06AA">
              <w:rPr>
                <w:rFonts w:ascii="Aptos Display" w:hAnsi="Aptos Display"/>
                <w:b/>
                <w:bCs/>
                <w:color w:val="FFFFFF"/>
              </w:rPr>
              <w:t xml:space="preserve"> 2025</w:t>
            </w:r>
          </w:p>
        </w:tc>
      </w:tr>
      <w:tr w:rsidR="00EA3376" w14:paraId="01001163" w14:textId="77777777" w:rsidTr="00C36B95">
        <w:trPr>
          <w:trHeight w:val="2151"/>
          <w:jc w:val="center"/>
        </w:trPr>
        <w:tc>
          <w:tcPr>
            <w:tcW w:w="934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5A958A8F" w14:textId="77777777" w:rsidR="004D3C5E" w:rsidRPr="004D3C5E" w:rsidRDefault="004D3C5E" w:rsidP="004D3C5E">
            <w:pPr>
              <w:pStyle w:val="NormalWeb"/>
              <w:spacing w:line="252" w:lineRule="auto"/>
              <w:rPr>
                <w:color w:val="000000"/>
                <w:sz w:val="22"/>
                <w:szCs w:val="22"/>
              </w:rPr>
            </w:pPr>
            <w:r w:rsidRPr="004D3C5E">
              <w:rPr>
                <w:color w:val="000000"/>
                <w:sz w:val="22"/>
                <w:szCs w:val="22"/>
              </w:rPr>
              <w:t>If using proctor caching for the 2025 CMAS administration, download test content to your proctor caching server before online testing begins.</w:t>
            </w:r>
          </w:p>
          <w:p w14:paraId="35F16AD7" w14:textId="77777777" w:rsidR="004D3C5E" w:rsidRPr="004D3C5E" w:rsidRDefault="004D3C5E" w:rsidP="004D3C5E">
            <w:pPr>
              <w:pStyle w:val="NormalWeb"/>
              <w:spacing w:line="252" w:lineRule="auto"/>
              <w:rPr>
                <w:color w:val="000000"/>
                <w:sz w:val="22"/>
                <w:szCs w:val="22"/>
              </w:rPr>
            </w:pPr>
          </w:p>
          <w:p w14:paraId="099C7A3F" w14:textId="77777777" w:rsidR="004D3C5E" w:rsidRPr="004D3C5E" w:rsidRDefault="004D3C5E" w:rsidP="004D3C5E">
            <w:pPr>
              <w:pStyle w:val="NormalWeb"/>
              <w:spacing w:line="252" w:lineRule="auto"/>
              <w:rPr>
                <w:color w:val="000000"/>
                <w:sz w:val="22"/>
                <w:szCs w:val="22"/>
              </w:rPr>
            </w:pPr>
            <w:r w:rsidRPr="004D3C5E">
              <w:rPr>
                <w:color w:val="000000"/>
                <w:sz w:val="22"/>
                <w:szCs w:val="22"/>
              </w:rPr>
              <w:t xml:space="preserve">Proctor </w:t>
            </w:r>
            <w:proofErr w:type="gramStart"/>
            <w:r w:rsidRPr="004D3C5E">
              <w:rPr>
                <w:color w:val="000000"/>
                <w:sz w:val="22"/>
                <w:szCs w:val="22"/>
              </w:rPr>
              <w:t>caching</w:t>
            </w:r>
            <w:proofErr w:type="gramEnd"/>
            <w:r w:rsidRPr="004D3C5E">
              <w:rPr>
                <w:color w:val="000000"/>
                <w:sz w:val="22"/>
                <w:szCs w:val="22"/>
              </w:rPr>
              <w:t xml:space="preserve"> encrypts and stores secure test content on a local device, which delivers content to student testing devices during exams. This reduces the need to pull content from Pearson's servers.</w:t>
            </w:r>
          </w:p>
          <w:p w14:paraId="530A88F2" w14:textId="77777777" w:rsidR="004D3C5E" w:rsidRPr="004D3C5E" w:rsidRDefault="004D3C5E" w:rsidP="004D3C5E">
            <w:pPr>
              <w:pStyle w:val="NormalWeb"/>
              <w:spacing w:line="252" w:lineRule="auto"/>
              <w:rPr>
                <w:color w:val="000000"/>
                <w:sz w:val="22"/>
                <w:szCs w:val="22"/>
              </w:rPr>
            </w:pPr>
          </w:p>
          <w:p w14:paraId="6143B36F" w14:textId="56347F62" w:rsidR="003105D5" w:rsidRPr="004D3C5E" w:rsidRDefault="004D3C5E" w:rsidP="004D3C5E">
            <w:pPr>
              <w:pStyle w:val="NormalWeb"/>
              <w:spacing w:line="252" w:lineRule="auto"/>
              <w:rPr>
                <w:b/>
                <w:bCs/>
              </w:rPr>
            </w:pPr>
            <w:r w:rsidRPr="004D3C5E">
              <w:rPr>
                <w:color w:val="000000"/>
                <w:sz w:val="22"/>
                <w:szCs w:val="22"/>
              </w:rPr>
              <w:t xml:space="preserve">Proctor </w:t>
            </w:r>
            <w:proofErr w:type="gramStart"/>
            <w:r w:rsidRPr="004D3C5E">
              <w:rPr>
                <w:color w:val="000000"/>
                <w:sz w:val="22"/>
                <w:szCs w:val="22"/>
              </w:rPr>
              <w:t>caching</w:t>
            </w:r>
            <w:proofErr w:type="gramEnd"/>
            <w:r w:rsidRPr="004D3C5E">
              <w:rPr>
                <w:color w:val="000000"/>
                <w:sz w:val="22"/>
                <w:szCs w:val="22"/>
              </w:rPr>
              <w:t xml:space="preserve"> must occur after creating online test sessions but before preparing them. CMAS math, ELA, and science forms will be available for proctor </w:t>
            </w:r>
            <w:proofErr w:type="gramStart"/>
            <w:r w:rsidRPr="004D3C5E">
              <w:rPr>
                <w:color w:val="000000"/>
                <w:sz w:val="22"/>
                <w:szCs w:val="22"/>
              </w:rPr>
              <w:t>caching</w:t>
            </w:r>
            <w:proofErr w:type="gramEnd"/>
            <w:r w:rsidRPr="004D3C5E">
              <w:rPr>
                <w:color w:val="000000"/>
                <w:sz w:val="22"/>
                <w:szCs w:val="22"/>
              </w:rPr>
              <w:t xml:space="preserve"> starting </w:t>
            </w:r>
            <w:r w:rsidRPr="004D3C5E">
              <w:rPr>
                <w:b/>
                <w:bCs/>
                <w:color w:val="000000"/>
                <w:sz w:val="22"/>
                <w:szCs w:val="22"/>
              </w:rPr>
              <w:t>Monday, March 17, 2025.</w:t>
            </w:r>
          </w:p>
          <w:p w14:paraId="3C7C8839" w14:textId="017ADB82" w:rsidR="003105D5" w:rsidRPr="003105D5" w:rsidRDefault="003105D5" w:rsidP="003105D5">
            <w:pPr>
              <w:pStyle w:val="NormalWeb"/>
              <w:spacing w:line="252" w:lineRule="auto"/>
              <w:rPr>
                <w:sz w:val="22"/>
                <w:szCs w:val="22"/>
              </w:rPr>
            </w:pPr>
            <w:r w:rsidRPr="003105D5">
              <w:rPr>
                <w:sz w:val="22"/>
                <w:szCs w:val="22"/>
              </w:rPr>
              <w:t>Links to Pearson Documentation</w:t>
            </w:r>
          </w:p>
          <w:p w14:paraId="40AFC3A5" w14:textId="5DFAEC7D" w:rsidR="003105D5" w:rsidRPr="003105D5" w:rsidRDefault="003105D5" w:rsidP="003105D5">
            <w:pPr>
              <w:pStyle w:val="NormalWeb"/>
              <w:numPr>
                <w:ilvl w:val="0"/>
                <w:numId w:val="13"/>
              </w:numPr>
              <w:spacing w:line="252" w:lineRule="auto"/>
              <w:rPr>
                <w:sz w:val="22"/>
                <w:szCs w:val="22"/>
              </w:rPr>
            </w:pPr>
            <w:hyperlink r:id="rId8" w:history="1">
              <w:r w:rsidRPr="003105D5">
                <w:rPr>
                  <w:rStyle w:val="Hyperlink"/>
                  <w:sz w:val="22"/>
                  <w:szCs w:val="22"/>
                </w:rPr>
                <w:t xml:space="preserve">Set Up and Use </w:t>
              </w:r>
              <w:proofErr w:type="spellStart"/>
              <w:r w:rsidRPr="003105D5">
                <w:rPr>
                  <w:rStyle w:val="Hyperlink"/>
                  <w:sz w:val="22"/>
                  <w:szCs w:val="22"/>
                </w:rPr>
                <w:t>ProctorCache</w:t>
              </w:r>
              <w:proofErr w:type="spellEnd"/>
            </w:hyperlink>
          </w:p>
          <w:p w14:paraId="389838B9" w14:textId="7D47A5C7" w:rsidR="003105D5" w:rsidRPr="003105D5" w:rsidRDefault="003105D5" w:rsidP="003105D5">
            <w:pPr>
              <w:pStyle w:val="NormalWeb"/>
              <w:numPr>
                <w:ilvl w:val="0"/>
                <w:numId w:val="13"/>
              </w:numPr>
              <w:spacing w:line="252" w:lineRule="auto"/>
              <w:rPr>
                <w:sz w:val="22"/>
                <w:szCs w:val="22"/>
              </w:rPr>
            </w:pPr>
            <w:hyperlink r:id="rId9" w:history="1">
              <w:r w:rsidRPr="003105D5">
                <w:rPr>
                  <w:rStyle w:val="Hyperlink"/>
                  <w:sz w:val="22"/>
                  <w:szCs w:val="22"/>
                </w:rPr>
                <w:t>Configure TestNav for Proctor Caching</w:t>
              </w:r>
            </w:hyperlink>
          </w:p>
          <w:p w14:paraId="286986B0" w14:textId="77777777" w:rsidR="003105D5" w:rsidRPr="003105D5" w:rsidRDefault="003105D5" w:rsidP="003105D5">
            <w:pPr>
              <w:numPr>
                <w:ilvl w:val="0"/>
                <w:numId w:val="13"/>
              </w:numPr>
              <w:shd w:val="clear" w:color="auto" w:fill="FFFFFF"/>
              <w:spacing w:before="100" w:beforeAutospacing="1" w:after="75"/>
              <w:rPr>
                <w:rFonts w:ascii="Aptos" w:hAnsi="Aptos" w:cs="Arial"/>
                <w:color w:val="333333"/>
              </w:rPr>
            </w:pPr>
            <w:hyperlink r:id="rId10" w:history="1">
              <w:r w:rsidRPr="00995D17">
                <w:rPr>
                  <w:rStyle w:val="Hyperlink"/>
                  <w:rFonts w:ascii="Aptos" w:hAnsi="Aptos" w:cs="Arial"/>
                  <w:color w:val="0052A2"/>
                </w:rPr>
                <w:t>Precache Test Content</w:t>
              </w:r>
            </w:hyperlink>
          </w:p>
          <w:p w14:paraId="2C902776" w14:textId="3707B9C7" w:rsidR="003105D5" w:rsidRPr="003105D5" w:rsidRDefault="006567A5" w:rsidP="006567A5">
            <w:pPr>
              <w:pStyle w:val="NormalWeb"/>
              <w:spacing w:line="252" w:lineRule="auto"/>
              <w:rPr>
                <w:i/>
                <w:iCs/>
                <w:sz w:val="22"/>
                <w:szCs w:val="22"/>
              </w:rPr>
            </w:pPr>
            <w:bookmarkStart w:id="1" w:name="_Hlk192772160"/>
            <w:r w:rsidRPr="006567A5">
              <w:rPr>
                <w:i/>
                <w:iCs/>
                <w:sz w:val="22"/>
                <w:szCs w:val="22"/>
              </w:rPr>
              <w:t>Do not configure Response File Backup Locations</w:t>
            </w:r>
          </w:p>
          <w:bookmarkEnd w:id="1"/>
          <w:p w14:paraId="462E8062" w14:textId="7C51D15B" w:rsidR="003105D5" w:rsidRPr="00EA3376" w:rsidRDefault="003105D5" w:rsidP="00EA3376">
            <w:pPr>
              <w:pStyle w:val="NormalWeb"/>
              <w:spacing w:line="252" w:lineRule="auto"/>
              <w:rPr>
                <w:sz w:val="22"/>
                <w:szCs w:val="22"/>
              </w:rPr>
            </w:pPr>
          </w:p>
        </w:tc>
      </w:tr>
      <w:tr w:rsidR="00EA3376" w14:paraId="0F4B3C03" w14:textId="77777777" w:rsidTr="005C7970">
        <w:trPr>
          <w:trHeight w:val="360"/>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7AA7B803" w14:textId="4241B71C" w:rsidR="00EA3376" w:rsidRDefault="00EA3376" w:rsidP="00EA3376">
            <w:pPr>
              <w:pStyle w:val="NormalWeb"/>
              <w:spacing w:line="252" w:lineRule="auto"/>
            </w:pPr>
            <w:bookmarkStart w:id="2" w:name="_Hlk192771640"/>
            <w:r w:rsidRPr="00EA3376">
              <w:rPr>
                <w:rFonts w:ascii="Aptos Display" w:hAnsi="Aptos Display"/>
                <w:b/>
                <w:bCs/>
                <w:color w:val="FFFFFF"/>
              </w:rPr>
              <w:t>CMAS Proctor Caching</w:t>
            </w:r>
            <w:r w:rsidR="007B06AA">
              <w:rPr>
                <w:rFonts w:ascii="Aptos Display" w:hAnsi="Aptos Display"/>
                <w:b/>
                <w:bCs/>
                <w:color w:val="FFFFFF"/>
              </w:rPr>
              <w:t xml:space="preserve"> Bypass</w:t>
            </w:r>
            <w:bookmarkEnd w:id="2"/>
          </w:p>
        </w:tc>
      </w:tr>
      <w:tr w:rsidR="00EA3376" w14:paraId="3600E415" w14:textId="77777777" w:rsidTr="00C36B95">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vAlign w:val="center"/>
            <w:hideMark/>
          </w:tcPr>
          <w:p w14:paraId="20E37B7E" w14:textId="77777777" w:rsidR="004D3C5E" w:rsidRPr="009C6026" w:rsidRDefault="004D3C5E" w:rsidP="004D3C5E">
            <w:pPr>
              <w:pStyle w:val="NormalWeb"/>
              <w:spacing w:line="252" w:lineRule="auto"/>
              <w:rPr>
                <w:rFonts w:cs="Calibri"/>
                <w:color w:val="000000"/>
                <w:sz w:val="22"/>
                <w:szCs w:val="22"/>
              </w:rPr>
            </w:pPr>
            <w:r w:rsidRPr="009C6026">
              <w:rPr>
                <w:rFonts w:cs="Calibri"/>
                <w:color w:val="000000"/>
                <w:sz w:val="22"/>
                <w:szCs w:val="22"/>
              </w:rPr>
              <w:t>If your district plans to administer the 2025 CMAS online assessments without proctor caching but wants a backup cache device, follow these steps:</w:t>
            </w:r>
          </w:p>
          <w:p w14:paraId="00571B79" w14:textId="430B3B01" w:rsidR="003105D5" w:rsidRPr="009C6026" w:rsidRDefault="003105D5" w:rsidP="004D3C5E">
            <w:pPr>
              <w:pStyle w:val="NormalWeb"/>
              <w:numPr>
                <w:ilvl w:val="0"/>
                <w:numId w:val="13"/>
              </w:numPr>
              <w:spacing w:line="252" w:lineRule="auto"/>
              <w:rPr>
                <w:sz w:val="22"/>
                <w:szCs w:val="22"/>
              </w:rPr>
            </w:pPr>
            <w:hyperlink r:id="rId11" w:history="1">
              <w:r w:rsidRPr="009C6026">
                <w:rPr>
                  <w:rStyle w:val="Hyperlink"/>
                  <w:sz w:val="22"/>
                  <w:szCs w:val="22"/>
                </w:rPr>
                <w:t xml:space="preserve">Set Up and Use </w:t>
              </w:r>
              <w:proofErr w:type="spellStart"/>
              <w:r w:rsidRPr="009C6026">
                <w:rPr>
                  <w:rStyle w:val="Hyperlink"/>
                  <w:sz w:val="22"/>
                  <w:szCs w:val="22"/>
                </w:rPr>
                <w:t>ProctorCache</w:t>
              </w:r>
              <w:proofErr w:type="spellEnd"/>
            </w:hyperlink>
          </w:p>
          <w:p w14:paraId="2E52D3E9" w14:textId="77777777" w:rsidR="003105D5" w:rsidRPr="009C6026" w:rsidRDefault="003105D5" w:rsidP="004D3C5E">
            <w:pPr>
              <w:pStyle w:val="NormalWeb"/>
              <w:numPr>
                <w:ilvl w:val="0"/>
                <w:numId w:val="13"/>
              </w:numPr>
              <w:spacing w:line="252" w:lineRule="auto"/>
              <w:rPr>
                <w:rStyle w:val="Hyperlink"/>
                <w:sz w:val="22"/>
                <w:szCs w:val="22"/>
              </w:rPr>
            </w:pPr>
            <w:hyperlink r:id="rId12" w:history="1">
              <w:r w:rsidRPr="009C6026">
                <w:rPr>
                  <w:rStyle w:val="Hyperlink"/>
                  <w:sz w:val="22"/>
                  <w:szCs w:val="22"/>
                </w:rPr>
                <w:t>Configure TestNav for Proctor Caching</w:t>
              </w:r>
            </w:hyperlink>
          </w:p>
          <w:p w14:paraId="3448C853" w14:textId="77777777" w:rsidR="003105D5" w:rsidRPr="009C6026" w:rsidRDefault="003105D5" w:rsidP="004D3C5E">
            <w:pPr>
              <w:pStyle w:val="NormalWeb"/>
              <w:numPr>
                <w:ilvl w:val="0"/>
                <w:numId w:val="13"/>
              </w:numPr>
              <w:spacing w:line="252" w:lineRule="auto"/>
              <w:rPr>
                <w:rStyle w:val="Hyperlink"/>
                <w:sz w:val="22"/>
                <w:szCs w:val="22"/>
              </w:rPr>
            </w:pPr>
            <w:hyperlink r:id="rId13" w:history="1">
              <w:r w:rsidRPr="009C6026">
                <w:rPr>
                  <w:rStyle w:val="Hyperlink"/>
                  <w:sz w:val="22"/>
                  <w:szCs w:val="22"/>
                </w:rPr>
                <w:t>Precache Test Content</w:t>
              </w:r>
            </w:hyperlink>
          </w:p>
          <w:p w14:paraId="2404CDF4" w14:textId="6DD0983D" w:rsidR="00CE4CA6" w:rsidRPr="009C6026" w:rsidRDefault="004D3C5E" w:rsidP="004D3C5E">
            <w:pPr>
              <w:pStyle w:val="NormalWeb"/>
              <w:numPr>
                <w:ilvl w:val="0"/>
                <w:numId w:val="13"/>
              </w:numPr>
              <w:spacing w:line="252" w:lineRule="auto"/>
              <w:rPr>
                <w:rFonts w:cs="Calibri"/>
                <w:color w:val="000000"/>
                <w:sz w:val="22"/>
                <w:szCs w:val="22"/>
              </w:rPr>
            </w:pPr>
            <w:bookmarkStart w:id="3" w:name="_Hlk192833701"/>
            <w:r w:rsidRPr="009C6026">
              <w:rPr>
                <w:rFonts w:cs="Calibri"/>
                <w:color w:val="000000"/>
                <w:sz w:val="22"/>
                <w:szCs w:val="22"/>
              </w:rPr>
              <w:t xml:space="preserve">Run the TestNav App Check using the Configuration Identifier to verify connectivity. </w:t>
            </w:r>
            <w:r w:rsidR="00CE4CA6" w:rsidRPr="009C6026">
              <w:rPr>
                <w:rFonts w:cs="Calibri"/>
                <w:color w:val="000000"/>
                <w:sz w:val="22"/>
                <w:szCs w:val="22"/>
              </w:rPr>
              <w:t xml:space="preserve">Visit </w:t>
            </w:r>
            <w:hyperlink r:id="rId14" w:history="1">
              <w:r w:rsidR="00CE4CA6" w:rsidRPr="009C6026">
                <w:rPr>
                  <w:rStyle w:val="Hyperlink"/>
                  <w:rFonts w:cs="Calibri"/>
                  <w:sz w:val="22"/>
                  <w:szCs w:val="22"/>
                </w:rPr>
                <w:t>TestNav 8 Install and Sign In</w:t>
              </w:r>
            </w:hyperlink>
            <w:r w:rsidR="00CE4CA6" w:rsidRPr="009C6026">
              <w:rPr>
                <w:rFonts w:cs="Calibri"/>
                <w:color w:val="000000"/>
                <w:sz w:val="22"/>
                <w:szCs w:val="22"/>
              </w:rPr>
              <w:t xml:space="preserve"> for </w:t>
            </w:r>
            <w:r w:rsidRPr="009C6026">
              <w:rPr>
                <w:rFonts w:cs="Calibri"/>
                <w:color w:val="000000"/>
                <w:sz w:val="22"/>
                <w:szCs w:val="22"/>
              </w:rPr>
              <w:t>instructions.</w:t>
            </w:r>
            <w:r w:rsidR="00CE4CA6" w:rsidRPr="009C6026">
              <w:rPr>
                <w:rFonts w:cs="Calibri"/>
                <w:color w:val="000000"/>
                <w:sz w:val="22"/>
                <w:szCs w:val="22"/>
              </w:rPr>
              <w:t xml:space="preserve"> </w:t>
            </w:r>
          </w:p>
          <w:bookmarkEnd w:id="3"/>
          <w:p w14:paraId="0361D57B" w14:textId="77777777" w:rsidR="003105D5" w:rsidRPr="009C6026" w:rsidRDefault="003105D5" w:rsidP="004D3C5E">
            <w:pPr>
              <w:pStyle w:val="NormalWeb"/>
              <w:numPr>
                <w:ilvl w:val="0"/>
                <w:numId w:val="13"/>
              </w:numPr>
              <w:spacing w:line="252" w:lineRule="auto"/>
              <w:rPr>
                <w:rStyle w:val="Hyperlink"/>
                <w:sz w:val="22"/>
                <w:szCs w:val="22"/>
              </w:rPr>
            </w:pPr>
            <w:r w:rsidRPr="009C6026">
              <w:rPr>
                <w:sz w:val="22"/>
                <w:szCs w:val="22"/>
              </w:rPr>
              <w:fldChar w:fldCharType="begin"/>
            </w:r>
            <w:r w:rsidRPr="009C6026">
              <w:rPr>
                <w:sz w:val="22"/>
                <w:szCs w:val="22"/>
              </w:rPr>
              <w:instrText>HYPERLINK "https://support.assessment.pearson.com/PAsup/setup/manage-proctor-caching/edit-previously-created-testnav-configuration"</w:instrText>
            </w:r>
            <w:r w:rsidRPr="009C6026">
              <w:rPr>
                <w:sz w:val="22"/>
                <w:szCs w:val="22"/>
              </w:rPr>
            </w:r>
            <w:r w:rsidRPr="009C6026">
              <w:rPr>
                <w:sz w:val="22"/>
                <w:szCs w:val="22"/>
              </w:rPr>
              <w:fldChar w:fldCharType="separate"/>
            </w:r>
            <w:r w:rsidRPr="009C6026">
              <w:rPr>
                <w:rStyle w:val="Hyperlink"/>
                <w:sz w:val="22"/>
                <w:szCs w:val="22"/>
              </w:rPr>
              <w:t>Edit Previously Created TestNav Configuration</w:t>
            </w:r>
            <w:r w:rsidRPr="009C6026">
              <w:rPr>
                <w:sz w:val="22"/>
                <w:szCs w:val="22"/>
              </w:rPr>
              <w:fldChar w:fldCharType="end"/>
            </w:r>
          </w:p>
          <w:p w14:paraId="112A3514" w14:textId="77777777" w:rsidR="004D3C5E" w:rsidRPr="004D3C5E" w:rsidRDefault="004D3C5E" w:rsidP="004D3C5E">
            <w:pPr>
              <w:numPr>
                <w:ilvl w:val="1"/>
                <w:numId w:val="13"/>
              </w:numPr>
              <w:spacing w:before="100" w:beforeAutospacing="1" w:after="100" w:afterAutospacing="1"/>
              <w:rPr>
                <w:rFonts w:ascii="Aptos" w:eastAsia="Times New Roman" w:hAnsi="Aptos" w:cs="Times New Roman"/>
              </w:rPr>
            </w:pPr>
            <w:r w:rsidRPr="004D3C5E">
              <w:rPr>
                <w:rFonts w:ascii="Aptos" w:eastAsia="Times New Roman" w:hAnsi="Aptos" w:cs="Times New Roman"/>
              </w:rPr>
              <w:t>In Step 5, remove the IP Address and Port fields and leave them blank. Select Save.</w:t>
            </w:r>
          </w:p>
          <w:p w14:paraId="1B42FB50" w14:textId="77777777" w:rsidR="004D3C5E" w:rsidRPr="009C6026" w:rsidRDefault="004D3C5E" w:rsidP="004D3C5E">
            <w:pPr>
              <w:numPr>
                <w:ilvl w:val="1"/>
                <w:numId w:val="13"/>
              </w:numPr>
              <w:spacing w:before="100" w:beforeAutospacing="1" w:after="100" w:afterAutospacing="1"/>
              <w:rPr>
                <w:rFonts w:ascii="Aptos" w:eastAsia="Times New Roman" w:hAnsi="Aptos" w:cs="Times New Roman"/>
              </w:rPr>
            </w:pPr>
            <w:r w:rsidRPr="004D3C5E">
              <w:rPr>
                <w:rFonts w:ascii="Aptos" w:eastAsia="Times New Roman" w:hAnsi="Aptos" w:cs="Times New Roman"/>
              </w:rPr>
              <w:t>To reinstate proctor caching, repeat this process, add the IP Address and Port (always 4480), and select Save.</w:t>
            </w:r>
          </w:p>
          <w:p w14:paraId="2F6F9E54" w14:textId="1FE4AC3E" w:rsidR="003105D5" w:rsidRPr="00A9350D" w:rsidRDefault="009C6026" w:rsidP="00A9350D">
            <w:pPr>
              <w:numPr>
                <w:ilvl w:val="0"/>
                <w:numId w:val="13"/>
              </w:numPr>
              <w:spacing w:before="100" w:beforeAutospacing="1" w:after="100" w:afterAutospacing="1"/>
              <w:rPr>
                <w:rFonts w:ascii="Aptos" w:eastAsia="Times New Roman" w:hAnsi="Aptos" w:cs="Times New Roman"/>
              </w:rPr>
            </w:pPr>
            <w:r>
              <w:rPr>
                <w:rFonts w:ascii="Aptos" w:eastAsia="Times New Roman" w:hAnsi="Aptos" w:cs="Times New Roman"/>
              </w:rPr>
              <w:t>See the attached documentation</w:t>
            </w:r>
            <w:r w:rsidR="00A9350D">
              <w:rPr>
                <w:rFonts w:ascii="Aptos" w:eastAsia="Times New Roman" w:hAnsi="Aptos" w:cs="Times New Roman"/>
              </w:rPr>
              <w:t xml:space="preserve"> for more detailed instructions.</w:t>
            </w:r>
          </w:p>
          <w:p w14:paraId="2C1B7FC1" w14:textId="498D606C" w:rsidR="00EA3376" w:rsidRDefault="00EA3376" w:rsidP="00EA3376">
            <w:pPr>
              <w:pStyle w:val="NormalWeb"/>
              <w:spacing w:line="252" w:lineRule="auto"/>
            </w:pPr>
            <w:r>
              <w:rPr>
                <w:rFonts w:ascii="Calibri" w:hAnsi="Calibri" w:cs="Calibri"/>
                <w:sz w:val="22"/>
                <w:szCs w:val="22"/>
              </w:rPr>
              <w:lastRenderedPageBreak/>
              <w:t> </w:t>
            </w:r>
          </w:p>
        </w:tc>
      </w:tr>
      <w:tr w:rsidR="00EA3376" w14:paraId="7AB2B58E" w14:textId="77777777" w:rsidTr="005C7970">
        <w:trPr>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5B3AD2B8" w14:textId="77777777" w:rsidR="00EA3376" w:rsidRPr="00EA3376" w:rsidRDefault="00EA3376" w:rsidP="00EA3376">
            <w:pPr>
              <w:pStyle w:val="NormalWeb"/>
              <w:spacing w:line="252" w:lineRule="auto"/>
              <w:rPr>
                <w:rFonts w:ascii="Aptos Display" w:hAnsi="Aptos Display"/>
                <w:b/>
                <w:bCs/>
                <w:color w:val="FFFFFF"/>
              </w:rPr>
            </w:pPr>
            <w:r w:rsidRPr="00EA3376">
              <w:rPr>
                <w:rFonts w:ascii="Aptos Display" w:hAnsi="Aptos Display"/>
                <w:b/>
                <w:bCs/>
                <w:color w:val="FFFFFF"/>
              </w:rPr>
              <w:lastRenderedPageBreak/>
              <w:t>TestNav and Pearson Access Next Status Website</w:t>
            </w:r>
          </w:p>
        </w:tc>
      </w:tr>
      <w:tr w:rsidR="00EA3376" w14:paraId="6F2AB1D8" w14:textId="77777777" w:rsidTr="00C36B95">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hideMark/>
          </w:tcPr>
          <w:p w14:paraId="34EC0B30" w14:textId="25E05B19" w:rsidR="00EA3376" w:rsidRPr="00EA3376" w:rsidRDefault="00EA3376" w:rsidP="00EA3376">
            <w:pPr>
              <w:pStyle w:val="NormalWeb"/>
              <w:spacing w:line="252" w:lineRule="auto"/>
            </w:pPr>
            <w:r w:rsidRPr="00EA3376">
              <w:rPr>
                <w:rFonts w:cs="Calibri"/>
                <w:color w:val="000000"/>
                <w:sz w:val="22"/>
                <w:szCs w:val="22"/>
              </w:rPr>
              <w:t xml:space="preserve">Pearson’s </w:t>
            </w:r>
            <w:hyperlink r:id="rId15" w:history="1">
              <w:r w:rsidRPr="00EA3376">
                <w:rPr>
                  <w:rStyle w:val="Hyperlink"/>
                  <w:rFonts w:cs="Calibri"/>
                  <w:sz w:val="22"/>
                  <w:szCs w:val="22"/>
                </w:rPr>
                <w:t>Colorado status hub website</w:t>
              </w:r>
            </w:hyperlink>
            <w:r w:rsidRPr="00EA3376">
              <w:rPr>
                <w:rFonts w:cs="Calibri"/>
                <w:color w:val="000000"/>
                <w:sz w:val="22"/>
                <w:szCs w:val="22"/>
              </w:rPr>
              <w:t xml:space="preserve"> provides real-time updates on operations of TestNav, </w:t>
            </w:r>
            <w:proofErr w:type="spellStart"/>
            <w:r w:rsidRPr="00EA3376">
              <w:rPr>
                <w:rFonts w:cs="Calibri"/>
                <w:color w:val="000000"/>
                <w:sz w:val="22"/>
                <w:szCs w:val="22"/>
              </w:rPr>
              <w:t>PearsonAccessnext</w:t>
            </w:r>
            <w:proofErr w:type="spellEnd"/>
            <w:r w:rsidRPr="00EA3376">
              <w:rPr>
                <w:rFonts w:cs="Calibri"/>
                <w:color w:val="000000"/>
                <w:sz w:val="22"/>
                <w:szCs w:val="22"/>
              </w:rPr>
              <w:t xml:space="preserve"> and our </w:t>
            </w:r>
            <w:proofErr w:type="spellStart"/>
            <w:r w:rsidRPr="00EA3376">
              <w:rPr>
                <w:rFonts w:cs="Calibri"/>
                <w:color w:val="000000"/>
                <w:sz w:val="22"/>
                <w:szCs w:val="22"/>
              </w:rPr>
              <w:t>PearsonAccessnext</w:t>
            </w:r>
            <w:proofErr w:type="spellEnd"/>
            <w:r w:rsidRPr="00EA3376">
              <w:rPr>
                <w:rFonts w:cs="Calibri"/>
                <w:color w:val="000000"/>
                <w:sz w:val="22"/>
                <w:szCs w:val="22"/>
              </w:rPr>
              <w:t> training site. You can also subscribe to Pearson’s Colorado status hub via email, phone, or slack. Here is the link:</w:t>
            </w:r>
            <w:r w:rsidRPr="00EA3376">
              <w:rPr>
                <w:rFonts w:cs="Calibri"/>
                <w:sz w:val="22"/>
                <w:szCs w:val="22"/>
              </w:rPr>
              <w:t xml:space="preserve"> </w:t>
            </w:r>
            <w:hyperlink r:id="rId16" w:history="1">
              <w:r w:rsidRPr="00EA3376">
                <w:rPr>
                  <w:rStyle w:val="Hyperlink"/>
                  <w:rFonts w:cs="Calibri"/>
                  <w:sz w:val="22"/>
                  <w:szCs w:val="22"/>
                </w:rPr>
                <w:t>Colorado status hub website</w:t>
              </w:r>
            </w:hyperlink>
          </w:p>
          <w:p w14:paraId="5E75FAFD" w14:textId="77777777" w:rsidR="00EA3376" w:rsidRDefault="00EA3376" w:rsidP="00EA3376">
            <w:pPr>
              <w:pStyle w:val="NormalWeb"/>
              <w:spacing w:line="252" w:lineRule="auto"/>
            </w:pPr>
            <w:r>
              <w:rPr>
                <w:rFonts w:ascii="Calibri" w:hAnsi="Calibri" w:cs="Calibri"/>
                <w:color w:val="000000"/>
                <w:sz w:val="22"/>
                <w:szCs w:val="22"/>
              </w:rPr>
              <w:t> </w:t>
            </w:r>
          </w:p>
        </w:tc>
      </w:tr>
      <w:tr w:rsidR="00EA3376" w14:paraId="1237FDB3" w14:textId="77777777" w:rsidTr="005C7970">
        <w:trPr>
          <w:trHeight w:val="360"/>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53F5A7EC" w14:textId="77777777" w:rsidR="00EA3376" w:rsidRPr="00EA3376" w:rsidRDefault="00EA3376" w:rsidP="00EA3376">
            <w:pPr>
              <w:pStyle w:val="NormalWeb"/>
              <w:spacing w:line="252" w:lineRule="auto"/>
            </w:pPr>
            <w:r w:rsidRPr="00EA3376">
              <w:rPr>
                <w:rFonts w:ascii="Aptos Display" w:hAnsi="Aptos Display"/>
                <w:b/>
                <w:bCs/>
                <w:color w:val="FFFFFF"/>
              </w:rPr>
              <w:t>CMAS TestNav Technology Support</w:t>
            </w:r>
          </w:p>
        </w:tc>
      </w:tr>
      <w:tr w:rsidR="00EA3376" w14:paraId="41165084" w14:textId="77777777" w:rsidTr="00C36B95">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hideMark/>
          </w:tcPr>
          <w:p w14:paraId="090C8443" w14:textId="77777777" w:rsidR="00EA3376" w:rsidRPr="007B06AA" w:rsidRDefault="00EA3376" w:rsidP="00EA3376">
            <w:pPr>
              <w:pStyle w:val="NormalWeb"/>
              <w:spacing w:line="252" w:lineRule="auto"/>
              <w:rPr>
                <w:sz w:val="22"/>
                <w:szCs w:val="22"/>
              </w:rPr>
            </w:pPr>
            <w:r w:rsidRPr="007B06AA">
              <w:rPr>
                <w:rFonts w:cs="Calibri"/>
                <w:sz w:val="22"/>
                <w:szCs w:val="22"/>
              </w:rPr>
              <w:t xml:space="preserve">The Assessment Division’s Technology Specialist, Collin Bonner, is available to field TestNav technology questions from District Technology Coordinators to help ensure that your testing sites and devices are prepared for online testing.   Reach out via email </w:t>
            </w:r>
            <w:hyperlink r:id="rId17" w:history="1">
              <w:r w:rsidRPr="007B06AA">
                <w:rPr>
                  <w:rStyle w:val="Hyperlink"/>
                  <w:rFonts w:cs="Calibri"/>
                  <w:sz w:val="22"/>
                  <w:szCs w:val="22"/>
                </w:rPr>
                <w:t>Bonner_C@cde.state.co.us</w:t>
              </w:r>
            </w:hyperlink>
            <w:r w:rsidRPr="007B06AA">
              <w:rPr>
                <w:rFonts w:cs="Calibri"/>
                <w:color w:val="467886"/>
                <w:sz w:val="22"/>
                <w:szCs w:val="22"/>
                <w:u w:val="single"/>
              </w:rPr>
              <w:t xml:space="preserve"> </w:t>
            </w:r>
            <w:r w:rsidRPr="007B06AA">
              <w:rPr>
                <w:rFonts w:cs="Calibri"/>
                <w:sz w:val="22"/>
                <w:szCs w:val="22"/>
              </w:rPr>
              <w:t>or call 303-895-5750 for support.</w:t>
            </w:r>
          </w:p>
          <w:p w14:paraId="403AB5B6" w14:textId="77777777" w:rsidR="00EA3376" w:rsidRPr="007B06AA" w:rsidRDefault="00EA3376" w:rsidP="00EA3376">
            <w:pPr>
              <w:pStyle w:val="NormalWeb"/>
              <w:spacing w:line="252" w:lineRule="auto"/>
              <w:rPr>
                <w:sz w:val="22"/>
                <w:szCs w:val="22"/>
              </w:rPr>
            </w:pPr>
            <w:r w:rsidRPr="007B06AA">
              <w:rPr>
                <w:rFonts w:cs="Calibri"/>
                <w:sz w:val="22"/>
                <w:szCs w:val="22"/>
              </w:rPr>
              <w:t> </w:t>
            </w:r>
          </w:p>
          <w:p w14:paraId="2759E9E0" w14:textId="77777777" w:rsidR="00EA3376" w:rsidRPr="007B06AA" w:rsidRDefault="00EA3376" w:rsidP="00EA3376">
            <w:pPr>
              <w:pStyle w:val="NormalWeb"/>
              <w:spacing w:line="252" w:lineRule="auto"/>
              <w:rPr>
                <w:sz w:val="22"/>
                <w:szCs w:val="22"/>
              </w:rPr>
            </w:pPr>
            <w:r w:rsidRPr="007B06AA">
              <w:rPr>
                <w:rFonts w:cs="Calibri"/>
                <w:b/>
                <w:bCs/>
                <w:sz w:val="22"/>
                <w:szCs w:val="22"/>
              </w:rPr>
              <w:t>Pearson Customer Support</w:t>
            </w:r>
            <w:r w:rsidRPr="007B06AA">
              <w:rPr>
                <w:rFonts w:cs="Calibri"/>
                <w:sz w:val="22"/>
                <w:szCs w:val="22"/>
              </w:rPr>
              <w:br/>
              <w:t xml:space="preserve">Sign into </w:t>
            </w:r>
            <w:proofErr w:type="spellStart"/>
            <w:r w:rsidRPr="007B06AA">
              <w:rPr>
                <w:rFonts w:cs="Calibri"/>
                <w:sz w:val="22"/>
                <w:szCs w:val="22"/>
              </w:rPr>
              <w:t>PearsonAccess</w:t>
            </w:r>
            <w:r w:rsidRPr="007B06AA">
              <w:rPr>
                <w:rFonts w:cs="Calibri"/>
                <w:sz w:val="22"/>
                <w:szCs w:val="22"/>
                <w:vertAlign w:val="superscript"/>
              </w:rPr>
              <w:t>next</w:t>
            </w:r>
            <w:proofErr w:type="spellEnd"/>
            <w:r w:rsidRPr="007B06AA">
              <w:rPr>
                <w:rFonts w:cs="Calibri"/>
                <w:sz w:val="22"/>
                <w:szCs w:val="22"/>
              </w:rPr>
              <w:t> for Chat Support</w:t>
            </w:r>
            <w:r w:rsidRPr="007B06AA">
              <w:rPr>
                <w:rFonts w:cs="Calibri"/>
                <w:sz w:val="22"/>
                <w:szCs w:val="22"/>
              </w:rPr>
              <w:br/>
              <w:t>1-888-687-4759</w:t>
            </w:r>
          </w:p>
          <w:p w14:paraId="3F6DF949" w14:textId="77777777" w:rsidR="00EA3376" w:rsidRPr="007B06AA" w:rsidRDefault="00EA3376" w:rsidP="00EA3376">
            <w:pPr>
              <w:pStyle w:val="NormalWeb"/>
              <w:spacing w:line="252" w:lineRule="auto"/>
              <w:rPr>
                <w:sz w:val="22"/>
                <w:szCs w:val="22"/>
              </w:rPr>
            </w:pPr>
            <w:r w:rsidRPr="007B06AA">
              <w:rPr>
                <w:rFonts w:cs="Calibri"/>
                <w:sz w:val="22"/>
                <w:szCs w:val="22"/>
              </w:rPr>
              <w:t>Monday – Friday 7:00 am - 6:00 pm (MST)</w:t>
            </w:r>
          </w:p>
          <w:p w14:paraId="79014739" w14:textId="77777777" w:rsidR="00EA3376" w:rsidRDefault="00EA3376" w:rsidP="00EA3376">
            <w:pPr>
              <w:pStyle w:val="NormalWeb"/>
              <w:spacing w:line="252" w:lineRule="auto"/>
            </w:pPr>
            <w:r>
              <w:rPr>
                <w:rFonts w:ascii="Calibri" w:hAnsi="Calibri" w:cs="Calibri"/>
                <w:sz w:val="22"/>
                <w:szCs w:val="22"/>
              </w:rPr>
              <w:t> </w:t>
            </w:r>
          </w:p>
        </w:tc>
      </w:tr>
      <w:tr w:rsidR="00EA3376" w14:paraId="0FD71D90" w14:textId="77777777" w:rsidTr="005C7970">
        <w:trPr>
          <w:trHeight w:val="360"/>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101BA6B5" w14:textId="77777777" w:rsidR="00EA3376" w:rsidRDefault="00EA3376" w:rsidP="00EA3376">
            <w:pPr>
              <w:pStyle w:val="NormalWeb"/>
              <w:spacing w:line="252" w:lineRule="auto"/>
            </w:pPr>
            <w:r w:rsidRPr="00EA3376">
              <w:rPr>
                <w:rFonts w:ascii="Aptos Display" w:hAnsi="Aptos Display"/>
                <w:b/>
                <w:bCs/>
                <w:color w:val="FFFFFF"/>
              </w:rPr>
              <w:t>For More Information</w:t>
            </w:r>
          </w:p>
        </w:tc>
      </w:tr>
      <w:tr w:rsidR="00EA3376" w14:paraId="29C9D955" w14:textId="77777777" w:rsidTr="00C36B95">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hideMark/>
          </w:tcPr>
          <w:p w14:paraId="4A95CC71" w14:textId="77777777" w:rsidR="00EA3376" w:rsidRPr="007B06AA" w:rsidRDefault="00EA3376" w:rsidP="00EA3376">
            <w:pPr>
              <w:pStyle w:val="NormalWeb"/>
              <w:spacing w:line="252" w:lineRule="auto"/>
              <w:rPr>
                <w:sz w:val="22"/>
                <w:szCs w:val="22"/>
              </w:rPr>
            </w:pPr>
            <w:r w:rsidRPr="007B06AA">
              <w:rPr>
                <w:rFonts w:cs="Calibri"/>
                <w:color w:val="000000"/>
                <w:sz w:val="22"/>
                <w:szCs w:val="22"/>
              </w:rPr>
              <w:t xml:space="preserve">To </w:t>
            </w:r>
            <w:r w:rsidRPr="007B06AA">
              <w:rPr>
                <w:rFonts w:cs="Calibri"/>
                <w:sz w:val="22"/>
                <w:szCs w:val="22"/>
              </w:rPr>
              <w:t xml:space="preserve">unsubscribe from this </w:t>
            </w:r>
            <w:proofErr w:type="gramStart"/>
            <w:r w:rsidRPr="007B06AA">
              <w:rPr>
                <w:rFonts w:cs="Calibri"/>
                <w:sz w:val="22"/>
                <w:szCs w:val="22"/>
              </w:rPr>
              <w:t>listserv</w:t>
            </w:r>
            <w:proofErr w:type="gramEnd"/>
            <w:r w:rsidRPr="007B06AA">
              <w:rPr>
                <w:rFonts w:cs="Calibri"/>
                <w:sz w:val="22"/>
                <w:szCs w:val="22"/>
              </w:rPr>
              <w:t xml:space="preserve"> send email to: </w:t>
            </w:r>
            <w:hyperlink r:id="rId18" w:history="1">
              <w:r w:rsidRPr="007B06AA">
                <w:rPr>
                  <w:rStyle w:val="Hyperlink"/>
                  <w:rFonts w:cs="Calibri"/>
                  <w:sz w:val="22"/>
                  <w:szCs w:val="22"/>
                </w:rPr>
                <w:t>DTC-signoff-request@CDELIST.CDE.STATE.CO.US</w:t>
              </w:r>
            </w:hyperlink>
          </w:p>
          <w:p w14:paraId="6FD0EE8E" w14:textId="77777777" w:rsidR="00EA3376" w:rsidRPr="007B06AA" w:rsidRDefault="00EA3376" w:rsidP="00EA3376">
            <w:pPr>
              <w:pStyle w:val="NormalWeb"/>
              <w:spacing w:line="252" w:lineRule="auto"/>
              <w:rPr>
                <w:sz w:val="22"/>
                <w:szCs w:val="22"/>
              </w:rPr>
            </w:pPr>
            <w:r w:rsidRPr="007B06AA">
              <w:rPr>
                <w:rFonts w:cs="Calibri"/>
                <w:sz w:val="22"/>
                <w:szCs w:val="22"/>
              </w:rPr>
              <w:t> </w:t>
            </w:r>
          </w:p>
          <w:p w14:paraId="3D5C9FD1" w14:textId="24603B49" w:rsidR="00EA3376" w:rsidRPr="007B06AA" w:rsidRDefault="00EA3376" w:rsidP="00EA3376">
            <w:pPr>
              <w:pStyle w:val="NormalWeb"/>
              <w:spacing w:line="252" w:lineRule="auto"/>
              <w:rPr>
                <w:sz w:val="22"/>
                <w:szCs w:val="22"/>
              </w:rPr>
            </w:pPr>
            <w:hyperlink r:id="rId19" w:history="1">
              <w:r w:rsidRPr="007B06AA">
                <w:rPr>
                  <w:rStyle w:val="Hyperlink"/>
                  <w:rFonts w:cs="Calibri"/>
                  <w:sz w:val="22"/>
                  <w:szCs w:val="22"/>
                </w:rPr>
                <w:t>Previous CDE Technology updates</w:t>
              </w:r>
            </w:hyperlink>
            <w:r w:rsidRPr="007B06AA">
              <w:rPr>
                <w:rFonts w:cs="Calibri"/>
                <w:sz w:val="22"/>
                <w:szCs w:val="22"/>
              </w:rPr>
              <w:t xml:space="preserve"> </w:t>
            </w:r>
          </w:p>
          <w:p w14:paraId="256BF3DD" w14:textId="77777777" w:rsidR="00EA3376" w:rsidRPr="007B06AA" w:rsidRDefault="00EA3376" w:rsidP="00EA3376">
            <w:pPr>
              <w:pStyle w:val="NormalWeb"/>
              <w:spacing w:line="252" w:lineRule="auto"/>
              <w:rPr>
                <w:sz w:val="22"/>
                <w:szCs w:val="22"/>
              </w:rPr>
            </w:pPr>
            <w:r w:rsidRPr="007B06AA">
              <w:rPr>
                <w:rFonts w:cs="Calibri"/>
                <w:sz w:val="22"/>
                <w:szCs w:val="22"/>
              </w:rPr>
              <w:t> </w:t>
            </w:r>
          </w:p>
          <w:p w14:paraId="39771E15" w14:textId="77777777" w:rsidR="00EA3376" w:rsidRDefault="00EA3376" w:rsidP="00EA3376">
            <w:pPr>
              <w:pStyle w:val="NormalWeb"/>
              <w:spacing w:line="252" w:lineRule="auto"/>
            </w:pPr>
            <w:r w:rsidRPr="007B06AA">
              <w:rPr>
                <w:rFonts w:cs="Calibri"/>
                <w:sz w:val="22"/>
                <w:szCs w:val="22"/>
              </w:rPr>
              <w:t xml:space="preserve">If you have any questions, please contact Collin Bonner at </w:t>
            </w:r>
            <w:hyperlink r:id="rId20" w:history="1">
              <w:r w:rsidRPr="007B06AA">
                <w:rPr>
                  <w:rStyle w:val="Hyperlink"/>
                  <w:rFonts w:cs="Calibri"/>
                  <w:sz w:val="22"/>
                  <w:szCs w:val="22"/>
                </w:rPr>
                <w:t>Bonner_C@cde.state.co.us</w:t>
              </w:r>
            </w:hyperlink>
          </w:p>
        </w:tc>
      </w:tr>
      <w:tr w:rsidR="00EA3376" w14:paraId="77BC4DCD" w14:textId="77777777" w:rsidTr="005C7970">
        <w:trPr>
          <w:trHeight w:val="72"/>
          <w:jc w:val="center"/>
        </w:trPr>
        <w:tc>
          <w:tcPr>
            <w:tcW w:w="9340" w:type="dxa"/>
            <w:gridSpan w:val="2"/>
            <w:tcBorders>
              <w:top w:val="nil"/>
              <w:left w:val="single" w:sz="8" w:space="0" w:color="auto"/>
              <w:bottom w:val="single" w:sz="8" w:space="0" w:color="auto"/>
              <w:right w:val="single" w:sz="8" w:space="0" w:color="auto"/>
            </w:tcBorders>
            <w:shd w:val="clear" w:color="auto" w:fill="2F5496" w:themeFill="accent5" w:themeFillShade="BF"/>
            <w:tcMar>
              <w:top w:w="0" w:type="dxa"/>
              <w:left w:w="115" w:type="dxa"/>
              <w:bottom w:w="0" w:type="dxa"/>
              <w:right w:w="115" w:type="dxa"/>
            </w:tcMar>
            <w:hideMark/>
          </w:tcPr>
          <w:p w14:paraId="3FA35337" w14:textId="77777777" w:rsidR="00EA3376" w:rsidRDefault="00EA3376" w:rsidP="00EA3376">
            <w:pPr>
              <w:pStyle w:val="NormalWeb"/>
              <w:spacing w:line="252" w:lineRule="auto"/>
            </w:pPr>
            <w:r>
              <w:rPr>
                <w:rFonts w:ascii="Calibri" w:hAnsi="Calibri" w:cs="Calibri"/>
                <w:color w:val="000000"/>
                <w:sz w:val="16"/>
                <w:szCs w:val="16"/>
              </w:rPr>
              <w:t> </w:t>
            </w:r>
          </w:p>
        </w:tc>
      </w:tr>
      <w:bookmarkEnd w:id="0"/>
    </w:tbl>
    <w:p w14:paraId="135FCD2C" w14:textId="77777777" w:rsidR="00C33BF0" w:rsidRDefault="00C33BF0"/>
    <w:sectPr w:rsidR="00C33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805"/>
    <w:multiLevelType w:val="multilevel"/>
    <w:tmpl w:val="9BD2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F6516"/>
    <w:multiLevelType w:val="multilevel"/>
    <w:tmpl w:val="03287E7C"/>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0798A"/>
    <w:multiLevelType w:val="multilevel"/>
    <w:tmpl w:val="EF84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C35CF"/>
    <w:multiLevelType w:val="hybridMultilevel"/>
    <w:tmpl w:val="F634E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2A395D"/>
    <w:multiLevelType w:val="multilevel"/>
    <w:tmpl w:val="CBF4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662654"/>
    <w:multiLevelType w:val="hybridMultilevel"/>
    <w:tmpl w:val="1C8A5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5B4FE4"/>
    <w:multiLevelType w:val="hybridMultilevel"/>
    <w:tmpl w:val="3350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D5729"/>
    <w:multiLevelType w:val="multilevel"/>
    <w:tmpl w:val="E07212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9D3365"/>
    <w:multiLevelType w:val="multilevel"/>
    <w:tmpl w:val="EA1CCD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FE318C"/>
    <w:multiLevelType w:val="multilevel"/>
    <w:tmpl w:val="2882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E2D1A"/>
    <w:multiLevelType w:val="multilevel"/>
    <w:tmpl w:val="022E0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882234"/>
    <w:multiLevelType w:val="multilevel"/>
    <w:tmpl w:val="487C44A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097E88"/>
    <w:multiLevelType w:val="hybridMultilevel"/>
    <w:tmpl w:val="E082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CD6B4F"/>
    <w:multiLevelType w:val="multilevel"/>
    <w:tmpl w:val="1944B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3E14E2"/>
    <w:multiLevelType w:val="hybridMultilevel"/>
    <w:tmpl w:val="A22CD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E9E6C52"/>
    <w:multiLevelType w:val="multilevel"/>
    <w:tmpl w:val="A4FE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344F58"/>
    <w:multiLevelType w:val="hybridMultilevel"/>
    <w:tmpl w:val="2D82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7A708FD"/>
    <w:multiLevelType w:val="hybridMultilevel"/>
    <w:tmpl w:val="257C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8551F8C"/>
    <w:multiLevelType w:val="multilevel"/>
    <w:tmpl w:val="032A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C150CC"/>
    <w:multiLevelType w:val="hybridMultilevel"/>
    <w:tmpl w:val="C4AE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264042">
    <w:abstractNumId w:val="16"/>
  </w:num>
  <w:num w:numId="2" w16cid:durableId="1793353922">
    <w:abstractNumId w:val="17"/>
  </w:num>
  <w:num w:numId="3" w16cid:durableId="1484057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16298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864471">
    <w:abstractNumId w:val="12"/>
  </w:num>
  <w:num w:numId="6" w16cid:durableId="137305292">
    <w:abstractNumId w:val="12"/>
  </w:num>
  <w:num w:numId="7" w16cid:durableId="148135420">
    <w:abstractNumId w:val="3"/>
  </w:num>
  <w:num w:numId="8" w16cid:durableId="1854147379">
    <w:abstractNumId w:val="19"/>
  </w:num>
  <w:num w:numId="9" w16cid:durableId="1815217432">
    <w:abstractNumId w:val="4"/>
  </w:num>
  <w:num w:numId="10" w16cid:durableId="435057857">
    <w:abstractNumId w:val="6"/>
  </w:num>
  <w:num w:numId="11" w16cid:durableId="1913268027">
    <w:abstractNumId w:val="13"/>
  </w:num>
  <w:num w:numId="12" w16cid:durableId="1249657140">
    <w:abstractNumId w:val="5"/>
  </w:num>
  <w:num w:numId="13" w16cid:durableId="301809471">
    <w:abstractNumId w:val="10"/>
  </w:num>
  <w:num w:numId="14" w16cid:durableId="833034601">
    <w:abstractNumId w:val="18"/>
  </w:num>
  <w:num w:numId="15" w16cid:durableId="1984657545">
    <w:abstractNumId w:val="15"/>
  </w:num>
  <w:num w:numId="16" w16cid:durableId="165748054">
    <w:abstractNumId w:val="0"/>
  </w:num>
  <w:num w:numId="17" w16cid:durableId="1550144136">
    <w:abstractNumId w:val="9"/>
  </w:num>
  <w:num w:numId="18" w16cid:durableId="697245212">
    <w:abstractNumId w:val="8"/>
  </w:num>
  <w:num w:numId="19" w16cid:durableId="1470434969">
    <w:abstractNumId w:val="11"/>
  </w:num>
  <w:num w:numId="20" w16cid:durableId="1427531665">
    <w:abstractNumId w:val="1"/>
  </w:num>
  <w:num w:numId="21" w16cid:durableId="1703902357">
    <w:abstractNumId w:val="7"/>
  </w:num>
  <w:num w:numId="22" w16cid:durableId="1481265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Dh2TpyReN0/hKB3aqpeHM+qZ0W1ZGJUr/Bet/ANedpwZCFhR+EyysiyPSZLomf6DGG9H3h6/3zmU+ssZ6TvSQ==" w:salt="GvGx9nidP1y/w3O7QHT1U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CB"/>
    <w:rsid w:val="00015804"/>
    <w:rsid w:val="0002083D"/>
    <w:rsid w:val="00031D94"/>
    <w:rsid w:val="00045E96"/>
    <w:rsid w:val="00076333"/>
    <w:rsid w:val="000804EE"/>
    <w:rsid w:val="001418B9"/>
    <w:rsid w:val="0015057F"/>
    <w:rsid w:val="00197B61"/>
    <w:rsid w:val="001D68FF"/>
    <w:rsid w:val="00201CAE"/>
    <w:rsid w:val="0020279A"/>
    <w:rsid w:val="00203F67"/>
    <w:rsid w:val="002900FA"/>
    <w:rsid w:val="002A077C"/>
    <w:rsid w:val="003105D5"/>
    <w:rsid w:val="00347D05"/>
    <w:rsid w:val="003859A4"/>
    <w:rsid w:val="0046735A"/>
    <w:rsid w:val="00471A36"/>
    <w:rsid w:val="004777DB"/>
    <w:rsid w:val="004D3C5E"/>
    <w:rsid w:val="004E07D3"/>
    <w:rsid w:val="005732E7"/>
    <w:rsid w:val="005937E0"/>
    <w:rsid w:val="005A4280"/>
    <w:rsid w:val="005C7970"/>
    <w:rsid w:val="006567A5"/>
    <w:rsid w:val="00675D23"/>
    <w:rsid w:val="00764E61"/>
    <w:rsid w:val="007B06AA"/>
    <w:rsid w:val="007D6689"/>
    <w:rsid w:val="00866641"/>
    <w:rsid w:val="008A0A01"/>
    <w:rsid w:val="00932B35"/>
    <w:rsid w:val="00965039"/>
    <w:rsid w:val="00995D17"/>
    <w:rsid w:val="009C6026"/>
    <w:rsid w:val="00A34CDA"/>
    <w:rsid w:val="00A36CE1"/>
    <w:rsid w:val="00A82337"/>
    <w:rsid w:val="00A9350D"/>
    <w:rsid w:val="00AB7036"/>
    <w:rsid w:val="00B3066B"/>
    <w:rsid w:val="00BB32DB"/>
    <w:rsid w:val="00BF4A6C"/>
    <w:rsid w:val="00C25F9C"/>
    <w:rsid w:val="00C33BF0"/>
    <w:rsid w:val="00C36B95"/>
    <w:rsid w:val="00C66029"/>
    <w:rsid w:val="00C75073"/>
    <w:rsid w:val="00CD250B"/>
    <w:rsid w:val="00CE4CA6"/>
    <w:rsid w:val="00E11810"/>
    <w:rsid w:val="00E66A77"/>
    <w:rsid w:val="00EA3376"/>
    <w:rsid w:val="00EA5F89"/>
    <w:rsid w:val="00EC75CB"/>
    <w:rsid w:val="00EF7F50"/>
    <w:rsid w:val="00F0491B"/>
    <w:rsid w:val="00F12617"/>
    <w:rsid w:val="00F3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E757"/>
  <w15:chartTrackingRefBased/>
  <w15:docId w15:val="{D81850E2-6F60-44C2-8E92-D9F8C383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CB"/>
    <w:pPr>
      <w:spacing w:after="0" w:line="240" w:lineRule="auto"/>
    </w:pPr>
    <w:rPr>
      <w:rFonts w:ascii="Calibri" w:hAnsi="Calibri" w:cs="Calibri"/>
    </w:rPr>
  </w:style>
  <w:style w:type="paragraph" w:styleId="Heading1">
    <w:name w:val="heading 1"/>
    <w:basedOn w:val="Normal"/>
    <w:next w:val="Normal"/>
    <w:link w:val="Heading1Char"/>
    <w:uiPriority w:val="9"/>
    <w:qFormat/>
    <w:rsid w:val="00C25F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EC75CB"/>
    <w:pPr>
      <w:keepNext/>
      <w:spacing w:before="20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C75CB"/>
    <w:rPr>
      <w:rFonts w:ascii="Cambria" w:eastAsia="Times New Roman" w:hAnsi="Cambria" w:cs="Times New Roman"/>
      <w:b/>
      <w:bCs/>
      <w:color w:val="4F81BD"/>
      <w:sz w:val="26"/>
      <w:szCs w:val="26"/>
    </w:rPr>
  </w:style>
  <w:style w:type="character" w:styleId="Hyperlink">
    <w:name w:val="Hyperlink"/>
    <w:basedOn w:val="DefaultParagraphFont"/>
    <w:uiPriority w:val="99"/>
    <w:unhideWhenUsed/>
    <w:rsid w:val="00EC75CB"/>
    <w:rPr>
      <w:color w:val="0563C1" w:themeColor="hyperlink"/>
      <w:u w:val="single"/>
    </w:rPr>
  </w:style>
  <w:style w:type="paragraph" w:styleId="Subtitle">
    <w:name w:val="Subtitle"/>
    <w:basedOn w:val="Normal"/>
    <w:link w:val="SubtitleChar"/>
    <w:uiPriority w:val="11"/>
    <w:qFormat/>
    <w:rsid w:val="00EC75CB"/>
    <w:pPr>
      <w:spacing w:after="60"/>
      <w:jc w:val="center"/>
    </w:pPr>
    <w:rPr>
      <w:rFonts w:ascii="Calibri Light" w:hAnsi="Calibri Light" w:cs="Calibri Light"/>
      <w:sz w:val="24"/>
      <w:szCs w:val="24"/>
    </w:rPr>
  </w:style>
  <w:style w:type="character" w:customStyle="1" w:styleId="SubtitleChar">
    <w:name w:val="Subtitle Char"/>
    <w:basedOn w:val="DefaultParagraphFont"/>
    <w:link w:val="Subtitle"/>
    <w:uiPriority w:val="11"/>
    <w:rsid w:val="00EC75CB"/>
    <w:rPr>
      <w:rFonts w:ascii="Calibri Light" w:hAnsi="Calibri Light" w:cs="Calibri Light"/>
      <w:sz w:val="24"/>
      <w:szCs w:val="24"/>
    </w:rPr>
  </w:style>
  <w:style w:type="paragraph" w:styleId="NoSpacing">
    <w:name w:val="No Spacing"/>
    <w:basedOn w:val="Normal"/>
    <w:link w:val="NoSpacingChar"/>
    <w:uiPriority w:val="1"/>
    <w:qFormat/>
    <w:rsid w:val="00EC75CB"/>
  </w:style>
  <w:style w:type="character" w:customStyle="1" w:styleId="ListParagraphChar">
    <w:name w:val="List Paragraph Char"/>
    <w:basedOn w:val="DefaultParagraphFont"/>
    <w:link w:val="ListParagraph"/>
    <w:uiPriority w:val="34"/>
    <w:locked/>
    <w:rsid w:val="00EC75CB"/>
  </w:style>
  <w:style w:type="paragraph" w:styleId="ListParagraph">
    <w:name w:val="List Paragraph"/>
    <w:basedOn w:val="Normal"/>
    <w:link w:val="ListParagraphChar"/>
    <w:uiPriority w:val="34"/>
    <w:qFormat/>
    <w:rsid w:val="00EC75CB"/>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04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91B"/>
    <w:rPr>
      <w:rFonts w:ascii="Segoe UI" w:hAnsi="Segoe UI" w:cs="Segoe UI"/>
      <w:sz w:val="18"/>
      <w:szCs w:val="18"/>
    </w:rPr>
  </w:style>
  <w:style w:type="character" w:styleId="FollowedHyperlink">
    <w:name w:val="FollowedHyperlink"/>
    <w:basedOn w:val="DefaultParagraphFont"/>
    <w:uiPriority w:val="99"/>
    <w:semiHidden/>
    <w:unhideWhenUsed/>
    <w:rsid w:val="002A077C"/>
    <w:rPr>
      <w:color w:val="954F72" w:themeColor="followedHyperlink"/>
      <w:u w:val="single"/>
    </w:rPr>
  </w:style>
  <w:style w:type="character" w:styleId="UnresolvedMention">
    <w:name w:val="Unresolved Mention"/>
    <w:basedOn w:val="DefaultParagraphFont"/>
    <w:uiPriority w:val="99"/>
    <w:semiHidden/>
    <w:unhideWhenUsed/>
    <w:rsid w:val="000804EE"/>
    <w:rPr>
      <w:color w:val="605E5C"/>
      <w:shd w:val="clear" w:color="auto" w:fill="E1DFDD"/>
    </w:rPr>
  </w:style>
  <w:style w:type="paragraph" w:styleId="PlainText">
    <w:name w:val="Plain Text"/>
    <w:basedOn w:val="Normal"/>
    <w:link w:val="PlainTextChar"/>
    <w:uiPriority w:val="99"/>
    <w:semiHidden/>
    <w:unhideWhenUsed/>
    <w:rsid w:val="000804EE"/>
  </w:style>
  <w:style w:type="character" w:customStyle="1" w:styleId="PlainTextChar">
    <w:name w:val="Plain Text Char"/>
    <w:basedOn w:val="DefaultParagraphFont"/>
    <w:link w:val="PlainText"/>
    <w:uiPriority w:val="99"/>
    <w:semiHidden/>
    <w:rsid w:val="000804EE"/>
    <w:rPr>
      <w:rFonts w:ascii="Calibri" w:hAnsi="Calibri" w:cs="Calibri"/>
    </w:rPr>
  </w:style>
  <w:style w:type="character" w:customStyle="1" w:styleId="NoSpacingChar">
    <w:name w:val="No Spacing Char"/>
    <w:basedOn w:val="DefaultParagraphFont"/>
    <w:link w:val="NoSpacing"/>
    <w:uiPriority w:val="1"/>
    <w:locked/>
    <w:rsid w:val="00AB7036"/>
    <w:rPr>
      <w:rFonts w:ascii="Calibri" w:hAnsi="Calibri" w:cs="Calibri"/>
    </w:rPr>
  </w:style>
  <w:style w:type="character" w:customStyle="1" w:styleId="Heading1Char">
    <w:name w:val="Heading 1 Char"/>
    <w:basedOn w:val="DefaultParagraphFont"/>
    <w:link w:val="Heading1"/>
    <w:uiPriority w:val="9"/>
    <w:rsid w:val="00C25F9C"/>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C25F9C"/>
    <w:rPr>
      <w:i/>
      <w:iCs/>
    </w:rPr>
  </w:style>
  <w:style w:type="table" w:styleId="TableGrid">
    <w:name w:val="Table Grid"/>
    <w:basedOn w:val="TableNormal"/>
    <w:uiPriority w:val="39"/>
    <w:rsid w:val="0047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6B95"/>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2125">
      <w:bodyDiv w:val="1"/>
      <w:marLeft w:val="0"/>
      <w:marRight w:val="0"/>
      <w:marTop w:val="0"/>
      <w:marBottom w:val="0"/>
      <w:divBdr>
        <w:top w:val="none" w:sz="0" w:space="0" w:color="auto"/>
        <w:left w:val="none" w:sz="0" w:space="0" w:color="auto"/>
        <w:bottom w:val="none" w:sz="0" w:space="0" w:color="auto"/>
        <w:right w:val="none" w:sz="0" w:space="0" w:color="auto"/>
      </w:divBdr>
    </w:div>
    <w:div w:id="37048709">
      <w:bodyDiv w:val="1"/>
      <w:marLeft w:val="0"/>
      <w:marRight w:val="0"/>
      <w:marTop w:val="0"/>
      <w:marBottom w:val="0"/>
      <w:divBdr>
        <w:top w:val="none" w:sz="0" w:space="0" w:color="auto"/>
        <w:left w:val="none" w:sz="0" w:space="0" w:color="auto"/>
        <w:bottom w:val="none" w:sz="0" w:space="0" w:color="auto"/>
        <w:right w:val="none" w:sz="0" w:space="0" w:color="auto"/>
      </w:divBdr>
    </w:div>
    <w:div w:id="93526680">
      <w:bodyDiv w:val="1"/>
      <w:marLeft w:val="0"/>
      <w:marRight w:val="0"/>
      <w:marTop w:val="0"/>
      <w:marBottom w:val="0"/>
      <w:divBdr>
        <w:top w:val="none" w:sz="0" w:space="0" w:color="auto"/>
        <w:left w:val="none" w:sz="0" w:space="0" w:color="auto"/>
        <w:bottom w:val="none" w:sz="0" w:space="0" w:color="auto"/>
        <w:right w:val="none" w:sz="0" w:space="0" w:color="auto"/>
      </w:divBdr>
    </w:div>
    <w:div w:id="204492953">
      <w:bodyDiv w:val="1"/>
      <w:marLeft w:val="0"/>
      <w:marRight w:val="0"/>
      <w:marTop w:val="0"/>
      <w:marBottom w:val="0"/>
      <w:divBdr>
        <w:top w:val="none" w:sz="0" w:space="0" w:color="auto"/>
        <w:left w:val="none" w:sz="0" w:space="0" w:color="auto"/>
        <w:bottom w:val="none" w:sz="0" w:space="0" w:color="auto"/>
        <w:right w:val="none" w:sz="0" w:space="0" w:color="auto"/>
      </w:divBdr>
    </w:div>
    <w:div w:id="226377205">
      <w:bodyDiv w:val="1"/>
      <w:marLeft w:val="0"/>
      <w:marRight w:val="0"/>
      <w:marTop w:val="0"/>
      <w:marBottom w:val="0"/>
      <w:divBdr>
        <w:top w:val="none" w:sz="0" w:space="0" w:color="auto"/>
        <w:left w:val="none" w:sz="0" w:space="0" w:color="auto"/>
        <w:bottom w:val="none" w:sz="0" w:space="0" w:color="auto"/>
        <w:right w:val="none" w:sz="0" w:space="0" w:color="auto"/>
      </w:divBdr>
    </w:div>
    <w:div w:id="256981676">
      <w:bodyDiv w:val="1"/>
      <w:marLeft w:val="0"/>
      <w:marRight w:val="0"/>
      <w:marTop w:val="0"/>
      <w:marBottom w:val="0"/>
      <w:divBdr>
        <w:top w:val="none" w:sz="0" w:space="0" w:color="auto"/>
        <w:left w:val="none" w:sz="0" w:space="0" w:color="auto"/>
        <w:bottom w:val="none" w:sz="0" w:space="0" w:color="auto"/>
        <w:right w:val="none" w:sz="0" w:space="0" w:color="auto"/>
      </w:divBdr>
    </w:div>
    <w:div w:id="267735373">
      <w:bodyDiv w:val="1"/>
      <w:marLeft w:val="0"/>
      <w:marRight w:val="0"/>
      <w:marTop w:val="0"/>
      <w:marBottom w:val="0"/>
      <w:divBdr>
        <w:top w:val="none" w:sz="0" w:space="0" w:color="auto"/>
        <w:left w:val="none" w:sz="0" w:space="0" w:color="auto"/>
        <w:bottom w:val="none" w:sz="0" w:space="0" w:color="auto"/>
        <w:right w:val="none" w:sz="0" w:space="0" w:color="auto"/>
      </w:divBdr>
    </w:div>
    <w:div w:id="316692073">
      <w:bodyDiv w:val="1"/>
      <w:marLeft w:val="0"/>
      <w:marRight w:val="0"/>
      <w:marTop w:val="0"/>
      <w:marBottom w:val="0"/>
      <w:divBdr>
        <w:top w:val="none" w:sz="0" w:space="0" w:color="auto"/>
        <w:left w:val="none" w:sz="0" w:space="0" w:color="auto"/>
        <w:bottom w:val="none" w:sz="0" w:space="0" w:color="auto"/>
        <w:right w:val="none" w:sz="0" w:space="0" w:color="auto"/>
      </w:divBdr>
    </w:div>
    <w:div w:id="344946652">
      <w:bodyDiv w:val="1"/>
      <w:marLeft w:val="0"/>
      <w:marRight w:val="0"/>
      <w:marTop w:val="0"/>
      <w:marBottom w:val="0"/>
      <w:divBdr>
        <w:top w:val="none" w:sz="0" w:space="0" w:color="auto"/>
        <w:left w:val="none" w:sz="0" w:space="0" w:color="auto"/>
        <w:bottom w:val="none" w:sz="0" w:space="0" w:color="auto"/>
        <w:right w:val="none" w:sz="0" w:space="0" w:color="auto"/>
      </w:divBdr>
    </w:div>
    <w:div w:id="557515754">
      <w:bodyDiv w:val="1"/>
      <w:marLeft w:val="0"/>
      <w:marRight w:val="0"/>
      <w:marTop w:val="0"/>
      <w:marBottom w:val="0"/>
      <w:divBdr>
        <w:top w:val="none" w:sz="0" w:space="0" w:color="auto"/>
        <w:left w:val="none" w:sz="0" w:space="0" w:color="auto"/>
        <w:bottom w:val="none" w:sz="0" w:space="0" w:color="auto"/>
        <w:right w:val="none" w:sz="0" w:space="0" w:color="auto"/>
      </w:divBdr>
    </w:div>
    <w:div w:id="690570467">
      <w:bodyDiv w:val="1"/>
      <w:marLeft w:val="0"/>
      <w:marRight w:val="0"/>
      <w:marTop w:val="0"/>
      <w:marBottom w:val="0"/>
      <w:divBdr>
        <w:top w:val="none" w:sz="0" w:space="0" w:color="auto"/>
        <w:left w:val="none" w:sz="0" w:space="0" w:color="auto"/>
        <w:bottom w:val="none" w:sz="0" w:space="0" w:color="auto"/>
        <w:right w:val="none" w:sz="0" w:space="0" w:color="auto"/>
      </w:divBdr>
    </w:div>
    <w:div w:id="730739471">
      <w:bodyDiv w:val="1"/>
      <w:marLeft w:val="0"/>
      <w:marRight w:val="0"/>
      <w:marTop w:val="0"/>
      <w:marBottom w:val="0"/>
      <w:divBdr>
        <w:top w:val="none" w:sz="0" w:space="0" w:color="auto"/>
        <w:left w:val="none" w:sz="0" w:space="0" w:color="auto"/>
        <w:bottom w:val="none" w:sz="0" w:space="0" w:color="auto"/>
        <w:right w:val="none" w:sz="0" w:space="0" w:color="auto"/>
      </w:divBdr>
    </w:div>
    <w:div w:id="838933973">
      <w:bodyDiv w:val="1"/>
      <w:marLeft w:val="0"/>
      <w:marRight w:val="0"/>
      <w:marTop w:val="0"/>
      <w:marBottom w:val="0"/>
      <w:divBdr>
        <w:top w:val="none" w:sz="0" w:space="0" w:color="auto"/>
        <w:left w:val="none" w:sz="0" w:space="0" w:color="auto"/>
        <w:bottom w:val="none" w:sz="0" w:space="0" w:color="auto"/>
        <w:right w:val="none" w:sz="0" w:space="0" w:color="auto"/>
      </w:divBdr>
    </w:div>
    <w:div w:id="922374515">
      <w:bodyDiv w:val="1"/>
      <w:marLeft w:val="0"/>
      <w:marRight w:val="0"/>
      <w:marTop w:val="0"/>
      <w:marBottom w:val="0"/>
      <w:divBdr>
        <w:top w:val="none" w:sz="0" w:space="0" w:color="auto"/>
        <w:left w:val="none" w:sz="0" w:space="0" w:color="auto"/>
        <w:bottom w:val="none" w:sz="0" w:space="0" w:color="auto"/>
        <w:right w:val="none" w:sz="0" w:space="0" w:color="auto"/>
      </w:divBdr>
      <w:divsChild>
        <w:div w:id="1854223658">
          <w:marLeft w:val="1627"/>
          <w:marRight w:val="0"/>
          <w:marTop w:val="100"/>
          <w:marBottom w:val="0"/>
          <w:divBdr>
            <w:top w:val="none" w:sz="0" w:space="0" w:color="auto"/>
            <w:left w:val="none" w:sz="0" w:space="0" w:color="auto"/>
            <w:bottom w:val="none" w:sz="0" w:space="0" w:color="auto"/>
            <w:right w:val="none" w:sz="0" w:space="0" w:color="auto"/>
          </w:divBdr>
        </w:div>
      </w:divsChild>
    </w:div>
    <w:div w:id="962274310">
      <w:bodyDiv w:val="1"/>
      <w:marLeft w:val="0"/>
      <w:marRight w:val="0"/>
      <w:marTop w:val="0"/>
      <w:marBottom w:val="0"/>
      <w:divBdr>
        <w:top w:val="none" w:sz="0" w:space="0" w:color="auto"/>
        <w:left w:val="none" w:sz="0" w:space="0" w:color="auto"/>
        <w:bottom w:val="none" w:sz="0" w:space="0" w:color="auto"/>
        <w:right w:val="none" w:sz="0" w:space="0" w:color="auto"/>
      </w:divBdr>
    </w:div>
    <w:div w:id="983048521">
      <w:bodyDiv w:val="1"/>
      <w:marLeft w:val="0"/>
      <w:marRight w:val="0"/>
      <w:marTop w:val="0"/>
      <w:marBottom w:val="0"/>
      <w:divBdr>
        <w:top w:val="none" w:sz="0" w:space="0" w:color="auto"/>
        <w:left w:val="none" w:sz="0" w:space="0" w:color="auto"/>
        <w:bottom w:val="none" w:sz="0" w:space="0" w:color="auto"/>
        <w:right w:val="none" w:sz="0" w:space="0" w:color="auto"/>
      </w:divBdr>
    </w:div>
    <w:div w:id="1062290113">
      <w:bodyDiv w:val="1"/>
      <w:marLeft w:val="0"/>
      <w:marRight w:val="0"/>
      <w:marTop w:val="0"/>
      <w:marBottom w:val="0"/>
      <w:divBdr>
        <w:top w:val="none" w:sz="0" w:space="0" w:color="auto"/>
        <w:left w:val="none" w:sz="0" w:space="0" w:color="auto"/>
        <w:bottom w:val="none" w:sz="0" w:space="0" w:color="auto"/>
        <w:right w:val="none" w:sz="0" w:space="0" w:color="auto"/>
      </w:divBdr>
    </w:div>
    <w:div w:id="1195341525">
      <w:bodyDiv w:val="1"/>
      <w:marLeft w:val="0"/>
      <w:marRight w:val="0"/>
      <w:marTop w:val="0"/>
      <w:marBottom w:val="0"/>
      <w:divBdr>
        <w:top w:val="none" w:sz="0" w:space="0" w:color="auto"/>
        <w:left w:val="none" w:sz="0" w:space="0" w:color="auto"/>
        <w:bottom w:val="none" w:sz="0" w:space="0" w:color="auto"/>
        <w:right w:val="none" w:sz="0" w:space="0" w:color="auto"/>
      </w:divBdr>
    </w:div>
    <w:div w:id="1219781128">
      <w:bodyDiv w:val="1"/>
      <w:marLeft w:val="0"/>
      <w:marRight w:val="0"/>
      <w:marTop w:val="0"/>
      <w:marBottom w:val="0"/>
      <w:divBdr>
        <w:top w:val="none" w:sz="0" w:space="0" w:color="auto"/>
        <w:left w:val="none" w:sz="0" w:space="0" w:color="auto"/>
        <w:bottom w:val="none" w:sz="0" w:space="0" w:color="auto"/>
        <w:right w:val="none" w:sz="0" w:space="0" w:color="auto"/>
      </w:divBdr>
    </w:div>
    <w:div w:id="1440948491">
      <w:bodyDiv w:val="1"/>
      <w:marLeft w:val="0"/>
      <w:marRight w:val="0"/>
      <w:marTop w:val="0"/>
      <w:marBottom w:val="0"/>
      <w:divBdr>
        <w:top w:val="none" w:sz="0" w:space="0" w:color="auto"/>
        <w:left w:val="none" w:sz="0" w:space="0" w:color="auto"/>
        <w:bottom w:val="none" w:sz="0" w:space="0" w:color="auto"/>
        <w:right w:val="none" w:sz="0" w:space="0" w:color="auto"/>
      </w:divBdr>
    </w:div>
    <w:div w:id="1510676597">
      <w:bodyDiv w:val="1"/>
      <w:marLeft w:val="0"/>
      <w:marRight w:val="0"/>
      <w:marTop w:val="0"/>
      <w:marBottom w:val="0"/>
      <w:divBdr>
        <w:top w:val="none" w:sz="0" w:space="0" w:color="auto"/>
        <w:left w:val="none" w:sz="0" w:space="0" w:color="auto"/>
        <w:bottom w:val="none" w:sz="0" w:space="0" w:color="auto"/>
        <w:right w:val="none" w:sz="0" w:space="0" w:color="auto"/>
      </w:divBdr>
    </w:div>
    <w:div w:id="1529951966">
      <w:bodyDiv w:val="1"/>
      <w:marLeft w:val="0"/>
      <w:marRight w:val="0"/>
      <w:marTop w:val="0"/>
      <w:marBottom w:val="0"/>
      <w:divBdr>
        <w:top w:val="none" w:sz="0" w:space="0" w:color="auto"/>
        <w:left w:val="none" w:sz="0" w:space="0" w:color="auto"/>
        <w:bottom w:val="none" w:sz="0" w:space="0" w:color="auto"/>
        <w:right w:val="none" w:sz="0" w:space="0" w:color="auto"/>
      </w:divBdr>
    </w:div>
    <w:div w:id="1617713493">
      <w:bodyDiv w:val="1"/>
      <w:marLeft w:val="0"/>
      <w:marRight w:val="0"/>
      <w:marTop w:val="0"/>
      <w:marBottom w:val="0"/>
      <w:divBdr>
        <w:top w:val="none" w:sz="0" w:space="0" w:color="auto"/>
        <w:left w:val="none" w:sz="0" w:space="0" w:color="auto"/>
        <w:bottom w:val="none" w:sz="0" w:space="0" w:color="auto"/>
        <w:right w:val="none" w:sz="0" w:space="0" w:color="auto"/>
      </w:divBdr>
    </w:div>
    <w:div w:id="1654487891">
      <w:bodyDiv w:val="1"/>
      <w:marLeft w:val="0"/>
      <w:marRight w:val="0"/>
      <w:marTop w:val="0"/>
      <w:marBottom w:val="0"/>
      <w:divBdr>
        <w:top w:val="none" w:sz="0" w:space="0" w:color="auto"/>
        <w:left w:val="none" w:sz="0" w:space="0" w:color="auto"/>
        <w:bottom w:val="none" w:sz="0" w:space="0" w:color="auto"/>
        <w:right w:val="none" w:sz="0" w:space="0" w:color="auto"/>
      </w:divBdr>
    </w:div>
    <w:div w:id="1931036235">
      <w:bodyDiv w:val="1"/>
      <w:marLeft w:val="0"/>
      <w:marRight w:val="0"/>
      <w:marTop w:val="0"/>
      <w:marBottom w:val="0"/>
      <w:divBdr>
        <w:top w:val="none" w:sz="0" w:space="0" w:color="auto"/>
        <w:left w:val="none" w:sz="0" w:space="0" w:color="auto"/>
        <w:bottom w:val="none" w:sz="0" w:space="0" w:color="auto"/>
        <w:right w:val="none" w:sz="0" w:space="0" w:color="auto"/>
      </w:divBdr>
    </w:div>
    <w:div w:id="1970670917">
      <w:bodyDiv w:val="1"/>
      <w:marLeft w:val="0"/>
      <w:marRight w:val="0"/>
      <w:marTop w:val="0"/>
      <w:marBottom w:val="0"/>
      <w:divBdr>
        <w:top w:val="none" w:sz="0" w:space="0" w:color="auto"/>
        <w:left w:val="none" w:sz="0" w:space="0" w:color="auto"/>
        <w:bottom w:val="none" w:sz="0" w:space="0" w:color="auto"/>
        <w:right w:val="none" w:sz="0" w:space="0" w:color="auto"/>
      </w:divBdr>
    </w:div>
    <w:div w:id="2006278948">
      <w:bodyDiv w:val="1"/>
      <w:marLeft w:val="0"/>
      <w:marRight w:val="0"/>
      <w:marTop w:val="0"/>
      <w:marBottom w:val="0"/>
      <w:divBdr>
        <w:top w:val="none" w:sz="0" w:space="0" w:color="auto"/>
        <w:left w:val="none" w:sz="0" w:space="0" w:color="auto"/>
        <w:bottom w:val="none" w:sz="0" w:space="0" w:color="auto"/>
        <w:right w:val="none" w:sz="0" w:space="0" w:color="auto"/>
      </w:divBdr>
    </w:div>
    <w:div w:id="2023622663">
      <w:bodyDiv w:val="1"/>
      <w:marLeft w:val="0"/>
      <w:marRight w:val="0"/>
      <w:marTop w:val="0"/>
      <w:marBottom w:val="0"/>
      <w:divBdr>
        <w:top w:val="none" w:sz="0" w:space="0" w:color="auto"/>
        <w:left w:val="none" w:sz="0" w:space="0" w:color="auto"/>
        <w:bottom w:val="none" w:sz="0" w:space="0" w:color="auto"/>
        <w:right w:val="none" w:sz="0" w:space="0" w:color="auto"/>
      </w:divBdr>
    </w:div>
    <w:div w:id="2061633690">
      <w:bodyDiv w:val="1"/>
      <w:marLeft w:val="0"/>
      <w:marRight w:val="0"/>
      <w:marTop w:val="0"/>
      <w:marBottom w:val="0"/>
      <w:divBdr>
        <w:top w:val="none" w:sz="0" w:space="0" w:color="auto"/>
        <w:left w:val="none" w:sz="0" w:space="0" w:color="auto"/>
        <w:bottom w:val="none" w:sz="0" w:space="0" w:color="auto"/>
        <w:right w:val="none" w:sz="0" w:space="0" w:color="auto"/>
      </w:divBdr>
    </w:div>
    <w:div w:id="2116056640">
      <w:bodyDiv w:val="1"/>
      <w:marLeft w:val="0"/>
      <w:marRight w:val="0"/>
      <w:marTop w:val="0"/>
      <w:marBottom w:val="0"/>
      <w:divBdr>
        <w:top w:val="none" w:sz="0" w:space="0" w:color="auto"/>
        <w:left w:val="none" w:sz="0" w:space="0" w:color="auto"/>
        <w:bottom w:val="none" w:sz="0" w:space="0" w:color="auto"/>
        <w:right w:val="none" w:sz="0" w:space="0" w:color="auto"/>
      </w:divBdr>
    </w:div>
    <w:div w:id="212881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assessment.pearson.com/x/HAACAQ" TargetMode="External"/><Relationship Id="rId13" Type="http://schemas.openxmlformats.org/officeDocument/2006/relationships/hyperlink" Target="https://support.assessment.pearson.com/PAsup/setup/manage-proctor-caching/proctor-caching-checklist/precache-test-content" TargetMode="External"/><Relationship Id="rId18" Type="http://schemas.openxmlformats.org/officeDocument/2006/relationships/hyperlink" Target="mailto:DTC-signoff-request@CDELIST.CDE.STATE.CO.U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de.state.co.us/assessment/newassess-dtc" TargetMode="External"/><Relationship Id="rId12" Type="http://schemas.openxmlformats.org/officeDocument/2006/relationships/hyperlink" Target="https://support.assessment.pearson.com/PAsup/setup/manage-proctor-caching/proctor-caching-checklist/configure-testnav-for-proctor-caching" TargetMode="External"/><Relationship Id="rId17" Type="http://schemas.openxmlformats.org/officeDocument/2006/relationships/hyperlink" Target="mailto:Bonner_C@cde.state.co.us" TargetMode="External"/><Relationship Id="rId2" Type="http://schemas.openxmlformats.org/officeDocument/2006/relationships/styles" Target="styles.xml"/><Relationship Id="rId16" Type="http://schemas.openxmlformats.org/officeDocument/2006/relationships/hyperlink" Target="https://co-testnav.statushub.io/" TargetMode="External"/><Relationship Id="rId20" Type="http://schemas.openxmlformats.org/officeDocument/2006/relationships/hyperlink" Target="mailto:Bonner_C@cde.state.co.us" TargetMode="External"/><Relationship Id="rId1" Type="http://schemas.openxmlformats.org/officeDocument/2006/relationships/numbering" Target="numbering.xml"/><Relationship Id="rId6" Type="http://schemas.openxmlformats.org/officeDocument/2006/relationships/image" Target="cid:image001.png@01DA79DF.4D0D8310" TargetMode="External"/><Relationship Id="rId11" Type="http://schemas.openxmlformats.org/officeDocument/2006/relationships/hyperlink" Target="https://support.assessment.pearson.com/x/HAACAQ" TargetMode="External"/><Relationship Id="rId5" Type="http://schemas.openxmlformats.org/officeDocument/2006/relationships/image" Target="media/image1.png"/><Relationship Id="rId15" Type="http://schemas.openxmlformats.org/officeDocument/2006/relationships/hyperlink" Target="https://co-testnav.statushub.io/" TargetMode="External"/><Relationship Id="rId10" Type="http://schemas.openxmlformats.org/officeDocument/2006/relationships/hyperlink" Target="https://support.assessment.pearson.com/PAsup/setup/manage-proctor-caching/proctor-caching-checklist/precache-test-content" TargetMode="External"/><Relationship Id="rId19" Type="http://schemas.openxmlformats.org/officeDocument/2006/relationships/hyperlink" Target="http://www.cde.state.co.us/assessment/announcements" TargetMode="External"/><Relationship Id="rId4" Type="http://schemas.openxmlformats.org/officeDocument/2006/relationships/webSettings" Target="webSettings.xml"/><Relationship Id="rId9" Type="http://schemas.openxmlformats.org/officeDocument/2006/relationships/hyperlink" Target="https://support.assessment.pearson.com/PAsup/setup/manage-proctor-caching/proctor-caching-checklist/configure-testnav-for-proctor-caching" TargetMode="External"/><Relationship Id="rId14" Type="http://schemas.openxmlformats.org/officeDocument/2006/relationships/hyperlink" Target="https://support.assessment.pearson.com/TN/install-and-sign-in-32843558.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563</Words>
  <Characters>3581</Characters>
  <Application>Microsoft Office Word</Application>
  <DocSecurity>8</DocSecurity>
  <Lines>155</Lines>
  <Paragraphs>69</Paragraphs>
  <ScaleCrop>false</ScaleCrop>
  <HeadingPairs>
    <vt:vector size="2" baseType="variant">
      <vt:variant>
        <vt:lpstr>Title</vt:lpstr>
      </vt:variant>
      <vt:variant>
        <vt:i4>1</vt:i4>
      </vt:variant>
    </vt:vector>
  </HeadingPairs>
  <TitlesOfParts>
    <vt:vector size="1" baseType="lpstr">
      <vt:lpstr/>
    </vt:vector>
  </TitlesOfParts>
  <Company>NAEP</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Collin</dc:creator>
  <cp:keywords/>
  <dc:description/>
  <cp:lastModifiedBy>Bonner, Collin</cp:lastModifiedBy>
  <cp:revision>7</cp:revision>
  <dcterms:created xsi:type="dcterms:W3CDTF">2025-03-13T20:34:00Z</dcterms:created>
  <dcterms:modified xsi:type="dcterms:W3CDTF">2025-04-02T17:26:00Z</dcterms:modified>
</cp:coreProperties>
</file>