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CA43" w14:textId="77777777" w:rsidR="002A4F7A" w:rsidRDefault="002E1A1B">
      <w:pPr>
        <w:pStyle w:val="BodyText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12C38216" wp14:editId="481A2A1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142979"/>
            <wp:effectExtent l="0" t="0" r="0" b="0"/>
            <wp:wrapNone/>
            <wp:docPr id="1" name="Image 1" descr="CDE meeting agenda banner listing the vision and mis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meeting agenda banner listing the vision and missio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14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01B9F" w14:textId="77777777" w:rsidR="002A4F7A" w:rsidRDefault="002A4F7A">
      <w:pPr>
        <w:pStyle w:val="BodyText"/>
        <w:rPr>
          <w:rFonts w:ascii="Times New Roman"/>
          <w:sz w:val="28"/>
        </w:rPr>
      </w:pPr>
    </w:p>
    <w:p w14:paraId="61206DD7" w14:textId="77777777" w:rsidR="002A4F7A" w:rsidRDefault="002A4F7A">
      <w:pPr>
        <w:pStyle w:val="BodyText"/>
        <w:rPr>
          <w:rFonts w:ascii="Times New Roman"/>
          <w:sz w:val="28"/>
        </w:rPr>
      </w:pPr>
    </w:p>
    <w:p w14:paraId="3422AB18" w14:textId="77777777" w:rsidR="002A4F7A" w:rsidRDefault="002A4F7A">
      <w:pPr>
        <w:pStyle w:val="BodyText"/>
        <w:rPr>
          <w:rFonts w:ascii="Times New Roman"/>
          <w:sz w:val="28"/>
        </w:rPr>
      </w:pPr>
    </w:p>
    <w:p w14:paraId="310A9754" w14:textId="77777777" w:rsidR="002A4F7A" w:rsidRDefault="002A4F7A">
      <w:pPr>
        <w:pStyle w:val="BodyText"/>
        <w:rPr>
          <w:rFonts w:ascii="Times New Roman"/>
          <w:sz w:val="28"/>
        </w:rPr>
      </w:pPr>
    </w:p>
    <w:p w14:paraId="7E5C42A9" w14:textId="77777777" w:rsidR="002A4F7A" w:rsidRDefault="002A4F7A">
      <w:pPr>
        <w:pStyle w:val="BodyText"/>
        <w:rPr>
          <w:rFonts w:ascii="Times New Roman"/>
          <w:sz w:val="28"/>
        </w:rPr>
      </w:pPr>
    </w:p>
    <w:p w14:paraId="347642BC" w14:textId="77777777" w:rsidR="002A4F7A" w:rsidRDefault="002A4F7A">
      <w:pPr>
        <w:pStyle w:val="BodyText"/>
        <w:rPr>
          <w:rFonts w:ascii="Times New Roman"/>
          <w:sz w:val="28"/>
        </w:rPr>
      </w:pPr>
    </w:p>
    <w:p w14:paraId="37EAEB28" w14:textId="77777777" w:rsidR="002A4F7A" w:rsidRDefault="002A4F7A">
      <w:pPr>
        <w:pStyle w:val="BodyText"/>
        <w:rPr>
          <w:rFonts w:ascii="Times New Roman"/>
          <w:sz w:val="28"/>
        </w:rPr>
      </w:pPr>
    </w:p>
    <w:p w14:paraId="4A4C3499" w14:textId="77777777" w:rsidR="002A4F7A" w:rsidRDefault="002A4F7A">
      <w:pPr>
        <w:pStyle w:val="BodyText"/>
        <w:rPr>
          <w:rFonts w:ascii="Times New Roman"/>
          <w:sz w:val="28"/>
        </w:rPr>
      </w:pPr>
    </w:p>
    <w:p w14:paraId="688AADF7" w14:textId="77777777" w:rsidR="002A4F7A" w:rsidRDefault="002A4F7A">
      <w:pPr>
        <w:pStyle w:val="BodyText"/>
        <w:rPr>
          <w:rFonts w:ascii="Times New Roman"/>
          <w:sz w:val="28"/>
        </w:rPr>
      </w:pPr>
    </w:p>
    <w:p w14:paraId="2B40DB83" w14:textId="77777777" w:rsidR="002A4F7A" w:rsidRDefault="002A4F7A">
      <w:pPr>
        <w:pStyle w:val="BodyText"/>
        <w:rPr>
          <w:rFonts w:ascii="Times New Roman"/>
          <w:sz w:val="28"/>
        </w:rPr>
      </w:pPr>
    </w:p>
    <w:p w14:paraId="7231F0F3" w14:textId="77777777" w:rsidR="002A4F7A" w:rsidRDefault="002A4F7A">
      <w:pPr>
        <w:pStyle w:val="BodyText"/>
        <w:rPr>
          <w:rFonts w:ascii="Times New Roman"/>
          <w:sz w:val="28"/>
        </w:rPr>
      </w:pPr>
    </w:p>
    <w:p w14:paraId="00F59B9C" w14:textId="77777777" w:rsidR="002A4F7A" w:rsidRDefault="002A4F7A">
      <w:pPr>
        <w:pStyle w:val="BodyText"/>
        <w:rPr>
          <w:rFonts w:ascii="Times New Roman"/>
          <w:sz w:val="28"/>
        </w:rPr>
      </w:pPr>
    </w:p>
    <w:p w14:paraId="695F5090" w14:textId="77777777" w:rsidR="002A4F7A" w:rsidRDefault="002A4F7A">
      <w:pPr>
        <w:pStyle w:val="BodyText"/>
        <w:rPr>
          <w:rFonts w:ascii="Times New Roman"/>
          <w:sz w:val="28"/>
        </w:rPr>
      </w:pPr>
    </w:p>
    <w:p w14:paraId="08A29A8E" w14:textId="77777777" w:rsidR="002A4F7A" w:rsidRDefault="002A4F7A">
      <w:pPr>
        <w:pStyle w:val="BodyText"/>
        <w:rPr>
          <w:rFonts w:ascii="Times New Roman"/>
          <w:sz w:val="28"/>
        </w:rPr>
      </w:pPr>
    </w:p>
    <w:p w14:paraId="610FEA4A" w14:textId="77777777" w:rsidR="002A4F7A" w:rsidRDefault="002A4F7A">
      <w:pPr>
        <w:pStyle w:val="BodyText"/>
        <w:spacing w:before="78"/>
        <w:rPr>
          <w:rFonts w:ascii="Times New Roman"/>
          <w:sz w:val="28"/>
        </w:rPr>
      </w:pPr>
    </w:p>
    <w:p w14:paraId="3A9BF545" w14:textId="77777777" w:rsidR="002A4F7A" w:rsidRDefault="002E1A1B">
      <w:pPr>
        <w:pStyle w:val="Title"/>
        <w:rPr>
          <w:u w:val="none"/>
        </w:rPr>
      </w:pPr>
      <w:r>
        <w:t>Meeting</w:t>
      </w:r>
      <w:r>
        <w:rPr>
          <w:spacing w:val="-5"/>
        </w:rPr>
        <w:t xml:space="preserve"> </w:t>
      </w:r>
      <w:r>
        <w:t>Logistics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Desired</w:t>
      </w:r>
      <w:r>
        <w:rPr>
          <w:spacing w:val="-6"/>
        </w:rPr>
        <w:t xml:space="preserve"> </w:t>
      </w:r>
      <w:r>
        <w:rPr>
          <w:spacing w:val="-2"/>
        </w:rPr>
        <w:t>Outcomes</w:t>
      </w:r>
    </w:p>
    <w:p w14:paraId="0C1D307C" w14:textId="77777777" w:rsidR="002A4F7A" w:rsidRDefault="002E1A1B">
      <w:pPr>
        <w:pStyle w:val="BodyText"/>
        <w:tabs>
          <w:tab w:val="left" w:pos="1559"/>
        </w:tabs>
        <w:spacing w:before="196" w:line="259" w:lineRule="auto"/>
        <w:ind w:left="119" w:right="6515"/>
        <w:jc w:val="both"/>
      </w:pPr>
      <w:r>
        <w:rPr>
          <w:spacing w:val="-2"/>
        </w:rPr>
        <w:t>Meeting</w:t>
      </w:r>
      <w:proofErr w:type="gramStart"/>
      <w:r>
        <w:rPr>
          <w:spacing w:val="-2"/>
        </w:rPr>
        <w:t>:</w:t>
      </w:r>
      <w:r>
        <w:tab/>
      </w:r>
      <w:r>
        <w:rPr>
          <w:spacing w:val="-13"/>
        </w:rPr>
        <w:t xml:space="preserve"> </w:t>
      </w:r>
      <w:r>
        <w:t>ESSA</w:t>
      </w:r>
      <w:proofErr w:type="gramEnd"/>
      <w:r>
        <w:rPr>
          <w:spacing w:val="-12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Practitioners Date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Time:</w:t>
      </w:r>
      <w:r>
        <w:rPr>
          <w:spacing w:val="80"/>
          <w:w w:val="150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13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9:00</w:t>
      </w:r>
      <w:r>
        <w:rPr>
          <w:spacing w:val="-4"/>
        </w:rPr>
        <w:t xml:space="preserve"> </w:t>
      </w:r>
      <w:r>
        <w:t xml:space="preserve">am </w:t>
      </w:r>
      <w:r>
        <w:rPr>
          <w:spacing w:val="-2"/>
        </w:rPr>
        <w:t>Location:</w:t>
      </w:r>
      <w:r>
        <w:tab/>
        <w:t>Virtual: Zoom</w:t>
      </w:r>
    </w:p>
    <w:p w14:paraId="56D9C569" w14:textId="77777777" w:rsidR="002A4F7A" w:rsidRDefault="002E1A1B">
      <w:pPr>
        <w:pStyle w:val="BodyText"/>
        <w:spacing w:line="267" w:lineRule="exact"/>
        <w:ind w:left="119"/>
      </w:pPr>
      <w:r>
        <w:t>Meeting</w:t>
      </w:r>
      <w:r>
        <w:rPr>
          <w:spacing w:val="-10"/>
        </w:rPr>
        <w:t xml:space="preserve"> </w:t>
      </w:r>
      <w:r>
        <w:t>Leads:</w:t>
      </w:r>
      <w:r>
        <w:rPr>
          <w:spacing w:val="-9"/>
        </w:rPr>
        <w:t xml:space="preserve"> </w:t>
      </w:r>
      <w:r>
        <w:t>Laura</w:t>
      </w:r>
      <w:r>
        <w:rPr>
          <w:spacing w:val="-8"/>
        </w:rPr>
        <w:t xml:space="preserve"> </w:t>
      </w:r>
      <w:r>
        <w:t>Gorman</w:t>
      </w:r>
      <w:r>
        <w:rPr>
          <w:spacing w:val="-9"/>
        </w:rPr>
        <w:t xml:space="preserve"> </w:t>
      </w:r>
      <w:r>
        <w:t>(Chair),</w:t>
      </w:r>
      <w:r>
        <w:rPr>
          <w:spacing w:val="-8"/>
        </w:rPr>
        <w:t xml:space="preserve"> </w:t>
      </w:r>
      <w:r>
        <w:t>Tammy</w:t>
      </w:r>
      <w:r>
        <w:rPr>
          <w:spacing w:val="-8"/>
        </w:rPr>
        <w:t xml:space="preserve"> </w:t>
      </w:r>
      <w:r>
        <w:t>Giessinger</w:t>
      </w:r>
      <w:r>
        <w:rPr>
          <w:spacing w:val="-8"/>
        </w:rPr>
        <w:t xml:space="preserve"> </w:t>
      </w:r>
      <w:r>
        <w:t>(CDE</w:t>
      </w:r>
      <w:r>
        <w:rPr>
          <w:spacing w:val="-9"/>
        </w:rPr>
        <w:t xml:space="preserve"> </w:t>
      </w:r>
      <w:r>
        <w:t>Lead),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Jeremy</w:t>
      </w:r>
      <w:r>
        <w:rPr>
          <w:spacing w:val="-8"/>
        </w:rPr>
        <w:t xml:space="preserve"> </w:t>
      </w:r>
      <w:r>
        <w:t>Meredith</w:t>
      </w:r>
      <w:r>
        <w:rPr>
          <w:spacing w:val="-7"/>
        </w:rPr>
        <w:t xml:space="preserve"> </w:t>
      </w:r>
      <w:r>
        <w:t>(CDE</w:t>
      </w:r>
      <w:r>
        <w:rPr>
          <w:spacing w:val="-8"/>
        </w:rPr>
        <w:t xml:space="preserve"> </w:t>
      </w:r>
      <w:r>
        <w:rPr>
          <w:spacing w:val="-2"/>
        </w:rPr>
        <w:t>Lead)</w:t>
      </w:r>
    </w:p>
    <w:p w14:paraId="7B77281B" w14:textId="77777777" w:rsidR="002A4F7A" w:rsidRDefault="002E1A1B">
      <w:pPr>
        <w:pStyle w:val="BodyText"/>
        <w:tabs>
          <w:tab w:val="left" w:pos="1559"/>
        </w:tabs>
        <w:spacing w:before="22" w:line="259" w:lineRule="auto"/>
        <w:ind w:left="1559" w:right="376" w:hanging="1440"/>
      </w:pPr>
      <w:r>
        <w:rPr>
          <w:spacing w:val="-2"/>
        </w:rPr>
        <w:t>Objectives:</w:t>
      </w:r>
      <w:r>
        <w:tab/>
        <w:t>To allow the Colorado Department of Education the opportunity to provide updates to and elicit recommendations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Colorado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Practitioners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issues related to CDE’s responsibilities under the Elementary and Secondary Education Act (ESSA).</w:t>
      </w:r>
    </w:p>
    <w:p w14:paraId="254A8148" w14:textId="77777777" w:rsidR="002A4F7A" w:rsidRDefault="002E1A1B">
      <w:pPr>
        <w:pStyle w:val="BodyText"/>
        <w:tabs>
          <w:tab w:val="left" w:pos="1569"/>
        </w:tabs>
        <w:spacing w:line="259" w:lineRule="auto"/>
        <w:ind w:left="1560" w:right="131" w:hanging="1440"/>
      </w:pPr>
      <w:r>
        <w:rPr>
          <w:b/>
          <w:spacing w:val="-2"/>
          <w:u w:val="single"/>
        </w:rPr>
        <w:t>Attendees:</w:t>
      </w:r>
      <w:r>
        <w:rPr>
          <w:b/>
        </w:rPr>
        <w:tab/>
      </w:r>
      <w:r>
        <w:rPr>
          <w:b/>
        </w:rPr>
        <w:tab/>
      </w:r>
      <w:r>
        <w:t>Joshua</w:t>
      </w:r>
      <w:r>
        <w:rPr>
          <w:spacing w:val="-4"/>
        </w:rPr>
        <w:t xml:space="preserve"> </w:t>
      </w:r>
      <w:r>
        <w:t>Shoemaker,</w:t>
      </w:r>
      <w:r>
        <w:rPr>
          <w:spacing w:val="-4"/>
        </w:rPr>
        <w:t xml:space="preserve"> </w:t>
      </w:r>
      <w:r>
        <w:t>Chaille</w:t>
      </w:r>
      <w:r>
        <w:rPr>
          <w:spacing w:val="-4"/>
        </w:rPr>
        <w:t xml:space="preserve"> </w:t>
      </w:r>
      <w:r>
        <w:t>Hymes,</w:t>
      </w:r>
      <w:r>
        <w:rPr>
          <w:spacing w:val="-4"/>
        </w:rPr>
        <w:t xml:space="preserve"> </w:t>
      </w:r>
      <w:r>
        <w:t>Mitzi</w:t>
      </w:r>
      <w:r>
        <w:rPr>
          <w:spacing w:val="-4"/>
        </w:rPr>
        <w:t xml:space="preserve"> </w:t>
      </w:r>
      <w:r>
        <w:t>Swiatkowski,</w:t>
      </w:r>
      <w:r>
        <w:rPr>
          <w:spacing w:val="-4"/>
        </w:rPr>
        <w:t xml:space="preserve"> </w:t>
      </w:r>
      <w:r>
        <w:t>Arlene</w:t>
      </w:r>
      <w:r>
        <w:rPr>
          <w:spacing w:val="-2"/>
        </w:rPr>
        <w:t xml:space="preserve"> </w:t>
      </w:r>
      <w:r>
        <w:t>Salyards,</w:t>
      </w:r>
      <w:r>
        <w:rPr>
          <w:spacing w:val="-4"/>
        </w:rPr>
        <w:t xml:space="preserve"> </w:t>
      </w:r>
      <w:r>
        <w:t>Michelle</w:t>
      </w:r>
      <w:r>
        <w:rPr>
          <w:spacing w:val="-4"/>
        </w:rPr>
        <w:t xml:space="preserve"> </w:t>
      </w:r>
      <w:r>
        <w:t>Barkemeyer,</w:t>
      </w:r>
      <w:r>
        <w:rPr>
          <w:spacing w:val="-4"/>
        </w:rPr>
        <w:t xml:space="preserve"> </w:t>
      </w:r>
      <w:r>
        <w:t>Erich</w:t>
      </w:r>
      <w:r>
        <w:rPr>
          <w:spacing w:val="-4"/>
        </w:rPr>
        <w:t xml:space="preserve"> </w:t>
      </w:r>
      <w:r>
        <w:t xml:space="preserve">Dorn, Moses Regidor, Amy </w:t>
      </w:r>
      <w:proofErr w:type="spellStart"/>
      <w:r>
        <w:t>Beruan</w:t>
      </w:r>
      <w:proofErr w:type="spellEnd"/>
      <w:r>
        <w:t xml:space="preserve">, Christy Sinner, Laura Gorman, Heathre </w:t>
      </w:r>
      <w:proofErr w:type="spellStart"/>
      <w:r>
        <w:t>Palige</w:t>
      </w:r>
      <w:proofErr w:type="spellEnd"/>
      <w:r>
        <w:t xml:space="preserve">, Clare </w:t>
      </w:r>
      <w:proofErr w:type="spellStart"/>
      <w:r>
        <w:t>Vickland</w:t>
      </w:r>
      <w:proofErr w:type="spellEnd"/>
      <w:r>
        <w:t>, John McKay, Holly Goodwin</w:t>
      </w:r>
    </w:p>
    <w:p w14:paraId="364E692B" w14:textId="77777777" w:rsidR="002A4F7A" w:rsidRDefault="002A4F7A">
      <w:pPr>
        <w:pStyle w:val="BodyText"/>
        <w:spacing w:before="17"/>
      </w:pPr>
    </w:p>
    <w:p w14:paraId="7925716E" w14:textId="77777777" w:rsidR="002A4F7A" w:rsidRDefault="002E1A1B">
      <w:pPr>
        <w:pStyle w:val="Title"/>
        <w:spacing w:after="36"/>
        <w:rPr>
          <w:u w:val="none"/>
        </w:rPr>
      </w:pPr>
      <w:r>
        <w:t>Agenda</w:t>
      </w:r>
      <w:r>
        <w:rPr>
          <w:spacing w:val="2"/>
        </w:rPr>
        <w:t xml:space="preserve"> </w:t>
      </w:r>
      <w:r>
        <w:t>Items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rPr>
          <w:spacing w:val="-4"/>
        </w:rPr>
        <w:t>Steps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3957"/>
        <w:gridCol w:w="4411"/>
      </w:tblGrid>
      <w:tr w:rsidR="002A4F7A" w14:paraId="1A4D703C" w14:textId="77777777">
        <w:trPr>
          <w:trHeight w:val="806"/>
        </w:trPr>
        <w:tc>
          <w:tcPr>
            <w:tcW w:w="2159" w:type="dxa"/>
            <w:shd w:val="clear" w:color="auto" w:fill="DEEAF6"/>
          </w:tcPr>
          <w:p w14:paraId="2C7D8EDC" w14:textId="77777777" w:rsidR="002A4F7A" w:rsidRDefault="002E1A1B">
            <w:pPr>
              <w:pStyle w:val="TableParagraph"/>
              <w:spacing w:before="1"/>
              <w:ind w:left="851" w:right="660" w:hanging="180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67DE582C" w14:textId="77777777" w:rsidR="002A4F7A" w:rsidRDefault="002E1A1B">
            <w:pPr>
              <w:pStyle w:val="TableParagraph"/>
              <w:spacing w:line="247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957" w:type="dxa"/>
            <w:shd w:val="clear" w:color="auto" w:fill="DEEAF6"/>
          </w:tcPr>
          <w:p w14:paraId="57E99069" w14:textId="77777777" w:rsidR="002A4F7A" w:rsidRDefault="002E1A1B">
            <w:pPr>
              <w:pStyle w:val="TableParagraph"/>
              <w:spacing w:before="1"/>
              <w:ind w:left="1217" w:right="1207"/>
              <w:jc w:val="center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Item </w:t>
            </w:r>
            <w:r>
              <w:rPr>
                <w:b/>
                <w:spacing w:val="-4"/>
              </w:rPr>
              <w:t>Prep</w:t>
            </w:r>
          </w:p>
        </w:tc>
        <w:tc>
          <w:tcPr>
            <w:tcW w:w="4411" w:type="dxa"/>
            <w:shd w:val="clear" w:color="auto" w:fill="DEEAF6"/>
          </w:tcPr>
          <w:p w14:paraId="3655F2B9" w14:textId="77777777" w:rsidR="002A4F7A" w:rsidRDefault="002E1A1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2A4F7A" w14:paraId="035DA402" w14:textId="77777777">
        <w:trPr>
          <w:trHeight w:val="1861"/>
        </w:trPr>
        <w:tc>
          <w:tcPr>
            <w:tcW w:w="2159" w:type="dxa"/>
          </w:tcPr>
          <w:p w14:paraId="27D77D26" w14:textId="77777777" w:rsidR="002A4F7A" w:rsidRDefault="002E1A1B">
            <w:pPr>
              <w:pStyle w:val="TableParagraph"/>
              <w:ind w:left="649" w:right="140" w:hanging="500"/>
              <w:rPr>
                <w:b/>
              </w:rPr>
            </w:pPr>
            <w:r>
              <w:rPr>
                <w:b/>
              </w:rPr>
              <w:t>Committee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Business </w:t>
            </w:r>
            <w:r>
              <w:rPr>
                <w:b/>
                <w:spacing w:val="-2"/>
              </w:rPr>
              <w:t>9:00-9:15</w:t>
            </w:r>
          </w:p>
          <w:p w14:paraId="10E8DBFF" w14:textId="77777777" w:rsidR="002A4F7A" w:rsidRDefault="002E1A1B">
            <w:pPr>
              <w:pStyle w:val="TableParagraph"/>
              <w:spacing w:before="1"/>
              <w:ind w:left="652" w:hanging="507"/>
              <w:rPr>
                <w:i/>
              </w:rPr>
            </w:pPr>
            <w:r>
              <w:rPr>
                <w:i/>
              </w:rPr>
              <w:t>Laura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Gorman,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Mark </w:t>
            </w:r>
            <w:proofErr w:type="spellStart"/>
            <w:r>
              <w:rPr>
                <w:i/>
                <w:spacing w:val="-2"/>
              </w:rPr>
              <w:t>Kirkemier</w:t>
            </w:r>
            <w:proofErr w:type="spellEnd"/>
          </w:p>
        </w:tc>
        <w:tc>
          <w:tcPr>
            <w:tcW w:w="3957" w:type="dxa"/>
          </w:tcPr>
          <w:p w14:paraId="504C7A29" w14:textId="77777777" w:rsidR="002A4F7A" w:rsidRDefault="002E1A1B">
            <w:pPr>
              <w:pStyle w:val="TableParagraph"/>
              <w:ind w:left="147" w:right="137"/>
              <w:jc w:val="center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Approve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 xml:space="preserve">Meeting </w:t>
            </w:r>
            <w:r>
              <w:rPr>
                <w:spacing w:val="-2"/>
              </w:rPr>
              <w:t>Minutes.</w:t>
            </w:r>
          </w:p>
          <w:p w14:paraId="20F75D66" w14:textId="77777777" w:rsidR="002A4F7A" w:rsidRDefault="002E1A1B">
            <w:pPr>
              <w:pStyle w:val="TableParagraph"/>
              <w:spacing w:before="1"/>
              <w:ind w:left="145" w:right="140"/>
              <w:jc w:val="center"/>
            </w:pPr>
            <w:r>
              <w:t>Introductions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Mark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Kirkemier</w:t>
            </w:r>
            <w:proofErr w:type="spellEnd"/>
          </w:p>
        </w:tc>
        <w:tc>
          <w:tcPr>
            <w:tcW w:w="4411" w:type="dxa"/>
          </w:tcPr>
          <w:p w14:paraId="4CC6D81D" w14:textId="77777777" w:rsidR="002A4F7A" w:rsidRDefault="002E1A1B">
            <w:pPr>
              <w:pStyle w:val="TableParagraph"/>
              <w:ind w:left="0" w:right="222"/>
              <w:jc w:val="right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Minutes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approved.</w:t>
            </w:r>
          </w:p>
        </w:tc>
      </w:tr>
      <w:tr w:rsidR="002A4F7A" w14:paraId="421AAAB4" w14:textId="77777777">
        <w:trPr>
          <w:trHeight w:val="1863"/>
        </w:trPr>
        <w:tc>
          <w:tcPr>
            <w:tcW w:w="2159" w:type="dxa"/>
          </w:tcPr>
          <w:p w14:paraId="3A69A18A" w14:textId="77777777" w:rsidR="002A4F7A" w:rsidRDefault="002E1A1B">
            <w:pPr>
              <w:pStyle w:val="TableParagraph"/>
              <w:ind w:left="495" w:right="486"/>
              <w:jc w:val="center"/>
              <w:rPr>
                <w:b/>
              </w:rPr>
            </w:pPr>
            <w:r>
              <w:rPr>
                <w:b/>
                <w:spacing w:val="-2"/>
              </w:rPr>
              <w:t>Membership 9:15-9:45</w:t>
            </w:r>
          </w:p>
          <w:p w14:paraId="0167098C" w14:textId="77777777" w:rsidR="002A4F7A" w:rsidRDefault="002E1A1B">
            <w:pPr>
              <w:pStyle w:val="TableParagraph"/>
              <w:spacing w:before="1"/>
              <w:ind w:left="159" w:right="151"/>
              <w:jc w:val="center"/>
              <w:rPr>
                <w:i/>
              </w:rPr>
            </w:pPr>
            <w:r>
              <w:rPr>
                <w:i/>
              </w:rPr>
              <w:t>Tammy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Giessinger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&amp; Jeremy Meredith</w:t>
            </w:r>
          </w:p>
        </w:tc>
        <w:tc>
          <w:tcPr>
            <w:tcW w:w="3957" w:type="dxa"/>
          </w:tcPr>
          <w:p w14:paraId="68E5EE3D" w14:textId="77777777" w:rsidR="002A4F7A" w:rsidRDefault="002E1A1B">
            <w:pPr>
              <w:pStyle w:val="TableParagraph"/>
              <w:ind w:left="145" w:right="140"/>
              <w:jc w:val="center"/>
            </w:pPr>
            <w:r>
              <w:t>Welcome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Erich</w:t>
            </w:r>
            <w:r>
              <w:rPr>
                <w:spacing w:val="-6"/>
              </w:rPr>
              <w:t xml:space="preserve"> </w:t>
            </w:r>
            <w:r>
              <w:t>Dorn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Christy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Sinner!</w:t>
            </w:r>
          </w:p>
          <w:p w14:paraId="57F184B5" w14:textId="77777777" w:rsidR="002A4F7A" w:rsidRDefault="002E1A1B">
            <w:pPr>
              <w:pStyle w:val="TableParagraph"/>
              <w:ind w:left="145" w:right="139"/>
              <w:jc w:val="center"/>
            </w:pPr>
            <w:r>
              <w:t>Co-Chair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Nomination</w:t>
            </w:r>
          </w:p>
        </w:tc>
        <w:tc>
          <w:tcPr>
            <w:tcW w:w="4411" w:type="dxa"/>
          </w:tcPr>
          <w:p w14:paraId="677D044B" w14:textId="77777777" w:rsidR="002A4F7A" w:rsidRDefault="002E1A1B">
            <w:pPr>
              <w:pStyle w:val="TableParagraph"/>
              <w:ind w:left="0" w:right="241"/>
              <w:jc w:val="right"/>
            </w:pPr>
            <w:r>
              <w:t>Joshua</w:t>
            </w:r>
            <w:r>
              <w:rPr>
                <w:spacing w:val="-8"/>
              </w:rPr>
              <w:t xml:space="preserve"> </w:t>
            </w:r>
            <w:r>
              <w:t>Shoemaker</w:t>
            </w:r>
            <w:r>
              <w:rPr>
                <w:spacing w:val="-7"/>
              </w:rPr>
              <w:t xml:space="preserve"> </w:t>
            </w:r>
            <w:r>
              <w:t>was</w:t>
            </w:r>
            <w:r>
              <w:rPr>
                <w:spacing w:val="-8"/>
              </w:rPr>
              <w:t xml:space="preserve"> </w:t>
            </w:r>
            <w:proofErr w:type="gramStart"/>
            <w:r>
              <w:t>voted</w:t>
            </w:r>
            <w:r>
              <w:rPr>
                <w:spacing w:val="-8"/>
              </w:rPr>
              <w:t xml:space="preserve"> </w:t>
            </w:r>
            <w:r>
              <w:t>in</w:t>
            </w:r>
            <w:proofErr w:type="gramEnd"/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chair.</w:t>
            </w:r>
          </w:p>
        </w:tc>
      </w:tr>
    </w:tbl>
    <w:p w14:paraId="1413A617" w14:textId="77777777" w:rsidR="002A4F7A" w:rsidRDefault="002A4F7A">
      <w:pPr>
        <w:jc w:val="right"/>
        <w:sectPr w:rsidR="002A4F7A">
          <w:type w:val="continuous"/>
          <w:pgSz w:w="12240" w:h="15840"/>
          <w:pgMar w:top="720" w:right="620" w:bottom="280" w:left="600" w:header="720" w:footer="720" w:gutter="0"/>
          <w:cols w:space="720"/>
        </w:sectPr>
      </w:pPr>
    </w:p>
    <w:p w14:paraId="50D78D02" w14:textId="77777777" w:rsidR="002A4F7A" w:rsidRDefault="002E1A1B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2160" behindDoc="1" locked="0" layoutInCell="1" allowOverlap="1" wp14:anchorId="6331C082" wp14:editId="5764178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142979"/>
            <wp:effectExtent l="0" t="0" r="0" b="0"/>
            <wp:wrapNone/>
            <wp:docPr id="2" name="Image 2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14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95898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30D8BB60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05992AF8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0121E72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3226D7A7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172BEC26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0B0F366A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1A7345B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6907B92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FE17B30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183FB08A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5E645847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A9B73D5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8B79CA1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70095B1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7C7B92E5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2BBF551A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6308E4D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FD0013A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19CC056F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2F93470" w14:textId="77777777" w:rsidR="002A4F7A" w:rsidRDefault="002A4F7A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3957"/>
        <w:gridCol w:w="4411"/>
      </w:tblGrid>
      <w:tr w:rsidR="002A4F7A" w14:paraId="3AD57417" w14:textId="77777777">
        <w:trPr>
          <w:trHeight w:val="805"/>
        </w:trPr>
        <w:tc>
          <w:tcPr>
            <w:tcW w:w="2159" w:type="dxa"/>
            <w:shd w:val="clear" w:color="auto" w:fill="DEEAF6"/>
          </w:tcPr>
          <w:p w14:paraId="6D5D809B" w14:textId="77777777" w:rsidR="002A4F7A" w:rsidRDefault="002E1A1B">
            <w:pPr>
              <w:pStyle w:val="TableParagraph"/>
              <w:spacing w:line="270" w:lineRule="atLeast"/>
              <w:ind w:left="590" w:right="58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3957" w:type="dxa"/>
            <w:shd w:val="clear" w:color="auto" w:fill="DEEAF6"/>
          </w:tcPr>
          <w:p w14:paraId="371BA4EF" w14:textId="77777777" w:rsidR="002A4F7A" w:rsidRDefault="002E1A1B">
            <w:pPr>
              <w:pStyle w:val="TableParagraph"/>
              <w:ind w:left="1217" w:right="1207"/>
              <w:jc w:val="center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Item </w:t>
            </w:r>
            <w:r>
              <w:rPr>
                <w:b/>
                <w:spacing w:val="-4"/>
              </w:rPr>
              <w:t>Prep</w:t>
            </w:r>
          </w:p>
        </w:tc>
        <w:tc>
          <w:tcPr>
            <w:tcW w:w="4411" w:type="dxa"/>
            <w:shd w:val="clear" w:color="auto" w:fill="DEEAF6"/>
          </w:tcPr>
          <w:p w14:paraId="3A932A95" w14:textId="77777777" w:rsidR="002A4F7A" w:rsidRDefault="002E1A1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2A4F7A" w14:paraId="58B22EEA" w14:textId="77777777">
        <w:trPr>
          <w:trHeight w:val="4058"/>
        </w:trPr>
        <w:tc>
          <w:tcPr>
            <w:tcW w:w="2159" w:type="dxa"/>
          </w:tcPr>
          <w:p w14:paraId="29D367A8" w14:textId="77777777" w:rsidR="002A4F7A" w:rsidRDefault="002E1A1B">
            <w:pPr>
              <w:pStyle w:val="TableParagraph"/>
              <w:ind w:left="137" w:right="129"/>
              <w:jc w:val="center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Vision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for the Future of CoP </w:t>
            </w:r>
            <w:r>
              <w:rPr>
                <w:b/>
                <w:spacing w:val="-2"/>
              </w:rPr>
              <w:t>9:45-10:00</w:t>
            </w:r>
          </w:p>
          <w:p w14:paraId="2E3C4E95" w14:textId="77777777" w:rsidR="002A4F7A" w:rsidRDefault="002E1A1B">
            <w:pPr>
              <w:pStyle w:val="TableParagraph"/>
              <w:ind w:left="248" w:right="240"/>
              <w:jc w:val="center"/>
              <w:rPr>
                <w:i/>
              </w:rPr>
            </w:pPr>
            <w:r>
              <w:rPr>
                <w:i/>
              </w:rPr>
              <w:t xml:space="preserve">Mark </w:t>
            </w:r>
            <w:proofErr w:type="spellStart"/>
            <w:r>
              <w:rPr>
                <w:i/>
              </w:rPr>
              <w:t>Kirkemier</w:t>
            </w:r>
            <w:proofErr w:type="spellEnd"/>
            <w:r>
              <w:rPr>
                <w:i/>
              </w:rPr>
              <w:t>, Nazanin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Mohajeri- Nelson, and Laura </w:t>
            </w:r>
            <w:r>
              <w:rPr>
                <w:i/>
                <w:spacing w:val="-2"/>
              </w:rPr>
              <w:t>Gorman</w:t>
            </w:r>
          </w:p>
        </w:tc>
        <w:tc>
          <w:tcPr>
            <w:tcW w:w="3957" w:type="dxa"/>
          </w:tcPr>
          <w:p w14:paraId="5A9F6698" w14:textId="77777777" w:rsidR="002A4F7A" w:rsidRDefault="002E1A1B">
            <w:pPr>
              <w:pStyle w:val="TableParagraph"/>
              <w:ind w:left="184" w:right="177" w:firstLine="1"/>
              <w:jc w:val="center"/>
            </w:pPr>
            <w:r>
              <w:t>To discuss the purpose of CoP and the vision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collaboratively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 partnership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brainstorm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problem- solve issues and concerns with implementation of ESSA during the COVID-19 pandemic.”</w:t>
            </w:r>
          </w:p>
        </w:tc>
        <w:tc>
          <w:tcPr>
            <w:tcW w:w="4411" w:type="dxa"/>
          </w:tcPr>
          <w:p w14:paraId="302FC576" w14:textId="77777777" w:rsidR="002A4F7A" w:rsidRDefault="002E1A1B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  <w:u w:val="single"/>
              </w:rPr>
              <w:t>Presentation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33B71D74" w14:textId="77777777" w:rsidR="002A4F7A" w:rsidRDefault="002E1A1B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433"/>
            </w:pPr>
            <w:r>
              <w:t>We</w:t>
            </w:r>
            <w:r>
              <w:rPr>
                <w:spacing w:val="-9"/>
              </w:rPr>
              <w:t xml:space="preserve"> </w:t>
            </w:r>
            <w:r>
              <w:t>want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partnership</w:t>
            </w:r>
            <w:r>
              <w:rPr>
                <w:spacing w:val="-9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both CDE staff and CoP members are bringing topics to the meeting for problem-solving and discussion.</w:t>
            </w:r>
          </w:p>
          <w:p w14:paraId="12F1BFF6" w14:textId="77777777" w:rsidR="002A4F7A" w:rsidRDefault="002E1A1B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03"/>
            </w:pPr>
            <w:r>
              <w:t>Reflect on prior years on what has worked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not.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we re-evaluate our priorities for this upcoming year?</w:t>
            </w:r>
          </w:p>
          <w:p w14:paraId="5F5E0B85" w14:textId="77777777" w:rsidR="002A4F7A" w:rsidRDefault="002E1A1B">
            <w:pPr>
              <w:pStyle w:val="TableParagraph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Members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on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Agenda</w:t>
            </w:r>
            <w:r>
              <w:t xml:space="preserve"> </w:t>
            </w:r>
            <w:r>
              <w:rPr>
                <w:u w:val="single"/>
              </w:rPr>
              <w:t>Topics for 2020-2021:</w:t>
            </w:r>
          </w:p>
          <w:p w14:paraId="35ECCE46" w14:textId="77777777" w:rsidR="002A4F7A" w:rsidRDefault="002E1A1B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508"/>
            </w:pPr>
            <w:r>
              <w:t>Sometimes</w:t>
            </w:r>
            <w:r>
              <w:rPr>
                <w:spacing w:val="-9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difficult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provide feedback on prospective changes before the work begins.</w:t>
            </w:r>
          </w:p>
        </w:tc>
      </w:tr>
      <w:tr w:rsidR="002A4F7A" w14:paraId="5AC7AA4D" w14:textId="77777777">
        <w:trPr>
          <w:trHeight w:val="3796"/>
        </w:trPr>
        <w:tc>
          <w:tcPr>
            <w:tcW w:w="2159" w:type="dxa"/>
          </w:tcPr>
          <w:p w14:paraId="46BEBEE5" w14:textId="77777777" w:rsidR="002A4F7A" w:rsidRDefault="002E1A1B">
            <w:pPr>
              <w:pStyle w:val="TableParagraph"/>
              <w:spacing w:before="1"/>
              <w:ind w:left="260" w:right="249"/>
              <w:jc w:val="center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Topics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>2020-21</w:t>
            </w:r>
          </w:p>
          <w:p w14:paraId="1EAE22A6" w14:textId="77777777" w:rsidR="002A4F7A" w:rsidRDefault="002E1A1B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10:00-10:30</w:t>
            </w:r>
          </w:p>
          <w:p w14:paraId="1973EA69" w14:textId="77777777" w:rsidR="002A4F7A" w:rsidRDefault="002E1A1B">
            <w:pPr>
              <w:pStyle w:val="TableParagraph"/>
              <w:ind w:left="159" w:right="150"/>
              <w:jc w:val="center"/>
              <w:rPr>
                <w:i/>
              </w:rPr>
            </w:pPr>
            <w:r>
              <w:rPr>
                <w:i/>
              </w:rPr>
              <w:t>Tammy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Giessinger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&amp; Jeremy Meredith</w:t>
            </w:r>
          </w:p>
        </w:tc>
        <w:tc>
          <w:tcPr>
            <w:tcW w:w="3957" w:type="dxa"/>
          </w:tcPr>
          <w:p w14:paraId="0EF48927" w14:textId="77777777" w:rsidR="002A4F7A" w:rsidRDefault="002E1A1B">
            <w:pPr>
              <w:pStyle w:val="TableParagraph"/>
              <w:spacing w:before="1"/>
              <w:ind w:left="146" w:right="137"/>
              <w:jc w:val="center"/>
            </w:pPr>
            <w:r>
              <w:t>Receive input from CoP members on agenda</w:t>
            </w:r>
            <w:r>
              <w:rPr>
                <w:spacing w:val="-7"/>
              </w:rPr>
              <w:t xml:space="preserve"> </w:t>
            </w:r>
            <w:r>
              <w:t>topics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2020-2021</w:t>
            </w:r>
            <w:r>
              <w:rPr>
                <w:spacing w:val="-9"/>
              </w:rPr>
              <w:t xml:space="preserve"> </w:t>
            </w:r>
            <w:r>
              <w:t xml:space="preserve">school </w:t>
            </w:r>
            <w:r>
              <w:rPr>
                <w:spacing w:val="-2"/>
              </w:rPr>
              <w:t>year.</w:t>
            </w:r>
          </w:p>
        </w:tc>
        <w:tc>
          <w:tcPr>
            <w:tcW w:w="4411" w:type="dxa"/>
          </w:tcPr>
          <w:p w14:paraId="563E49D3" w14:textId="77777777" w:rsidR="002A4F7A" w:rsidRDefault="002E1A1B">
            <w:pPr>
              <w:pStyle w:val="TableParagraph"/>
              <w:spacing w:before="1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Members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on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Agenda</w:t>
            </w:r>
            <w:r>
              <w:t xml:space="preserve"> </w:t>
            </w:r>
            <w:r>
              <w:rPr>
                <w:u w:val="single"/>
              </w:rPr>
              <w:t>Topics for 2020-2021:</w:t>
            </w:r>
          </w:p>
          <w:p w14:paraId="2EA30762" w14:textId="77777777" w:rsidR="002A4F7A" w:rsidRDefault="002E1A1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151"/>
            </w:pPr>
            <w:r>
              <w:t>Members could review the bylaws independently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input</w:t>
            </w:r>
            <w:r>
              <w:rPr>
                <w:spacing w:val="-10"/>
              </w:rPr>
              <w:t xml:space="preserve"> </w:t>
            </w:r>
            <w:r>
              <w:t>prior to the September meeting.</w:t>
            </w:r>
          </w:p>
          <w:p w14:paraId="3F5F0B60" w14:textId="77777777" w:rsidR="002A4F7A" w:rsidRDefault="002E1A1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205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look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supporting</w:t>
            </w:r>
            <w:r>
              <w:rPr>
                <w:spacing w:val="-6"/>
              </w:rPr>
              <w:t xml:space="preserve"> </w:t>
            </w:r>
            <w:r>
              <w:t>students with</w:t>
            </w:r>
            <w:r>
              <w:rPr>
                <w:spacing w:val="-6"/>
              </w:rPr>
              <w:t xml:space="preserve"> </w:t>
            </w:r>
            <w:proofErr w:type="gramStart"/>
            <w:r>
              <w:t>IEPs</w:t>
            </w:r>
            <w:proofErr w:type="gramEnd"/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might</w:t>
            </w:r>
            <w:r>
              <w:rPr>
                <w:spacing w:val="-6"/>
              </w:rPr>
              <w:t xml:space="preserve"> </w:t>
            </w:r>
            <w:r>
              <w:t>want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break</w:t>
            </w:r>
            <w:r>
              <w:rPr>
                <w:spacing w:val="-6"/>
              </w:rPr>
              <w:t xml:space="preserve"> </w:t>
            </w:r>
            <w:r>
              <w:t>this up into breakout sessions regarding students on IEPs, ELs and Mental health support.</w:t>
            </w:r>
          </w:p>
          <w:p w14:paraId="3C44345F" w14:textId="77777777" w:rsidR="002A4F7A" w:rsidRDefault="002E1A1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</w:pPr>
            <w:r>
              <w:t>Add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CoP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meetings.</w:t>
            </w:r>
          </w:p>
          <w:p w14:paraId="1F99F9D4" w14:textId="77777777" w:rsidR="002A4F7A" w:rsidRDefault="002E1A1B">
            <w:pPr>
              <w:pStyle w:val="TableParagraph"/>
              <w:ind w:left="107"/>
            </w:pPr>
            <w:r>
              <w:t>*CDE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Jennifer</w:t>
            </w:r>
            <w:r>
              <w:rPr>
                <w:spacing w:val="-6"/>
              </w:rPr>
              <w:t xml:space="preserve"> </w:t>
            </w:r>
            <w:r>
              <w:t>Austin</w:t>
            </w:r>
            <w:r>
              <w:rPr>
                <w:spacing w:val="-6"/>
              </w:rPr>
              <w:t xml:space="preserve"> </w:t>
            </w:r>
            <w:r>
              <w:t>in Grants Fiscal to request that they attend</w:t>
            </w:r>
          </w:p>
          <w:p w14:paraId="71120145" w14:textId="77777777" w:rsidR="002A4F7A" w:rsidRDefault="002E1A1B">
            <w:pPr>
              <w:pStyle w:val="TableParagraph"/>
              <w:spacing w:line="249" w:lineRule="exact"/>
              <w:ind w:left="107"/>
            </w:pPr>
            <w:r>
              <w:t>future</w:t>
            </w:r>
            <w:r>
              <w:rPr>
                <w:spacing w:val="-7"/>
              </w:rPr>
              <w:t xml:space="preserve"> </w:t>
            </w:r>
            <w:r>
              <w:t>CoP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meetings.</w:t>
            </w:r>
          </w:p>
        </w:tc>
      </w:tr>
    </w:tbl>
    <w:p w14:paraId="38DD3E17" w14:textId="77777777" w:rsidR="002A4F7A" w:rsidRDefault="002A4F7A">
      <w:pPr>
        <w:spacing w:line="249" w:lineRule="exact"/>
        <w:sectPr w:rsidR="002A4F7A">
          <w:pgSz w:w="12240" w:h="15840"/>
          <w:pgMar w:top="720" w:right="620" w:bottom="280" w:left="600" w:header="720" w:footer="720" w:gutter="0"/>
          <w:cols w:space="720"/>
        </w:sectPr>
      </w:pPr>
    </w:p>
    <w:p w14:paraId="1AA3C456" w14:textId="77777777" w:rsidR="002A4F7A" w:rsidRDefault="002E1A1B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2672" behindDoc="1" locked="0" layoutInCell="1" allowOverlap="1" wp14:anchorId="24B6BFBD" wp14:editId="5CA4A39B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142979"/>
            <wp:effectExtent l="0" t="0" r="0" b="0"/>
            <wp:wrapNone/>
            <wp:docPr id="3" name="Image 3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14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FD1C4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F0EFA5C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0CA77112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0EA96442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1377EB9B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7A96528D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73E9E2BB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EAC1558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5ABBC315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7037EF0B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2CDA60D9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50C23561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586AE31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5AD5737A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9BBFBD1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BB85B5D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7A95E1D6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305D3E3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719EA31F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DE4DF89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00606D9B" w14:textId="77777777" w:rsidR="002A4F7A" w:rsidRDefault="002A4F7A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3957"/>
        <w:gridCol w:w="4411"/>
      </w:tblGrid>
      <w:tr w:rsidR="002A4F7A" w14:paraId="59D9A9BD" w14:textId="77777777">
        <w:trPr>
          <w:trHeight w:val="805"/>
        </w:trPr>
        <w:tc>
          <w:tcPr>
            <w:tcW w:w="2159" w:type="dxa"/>
            <w:shd w:val="clear" w:color="auto" w:fill="DEEAF6"/>
          </w:tcPr>
          <w:p w14:paraId="0E5976E7" w14:textId="77777777" w:rsidR="002A4F7A" w:rsidRDefault="002E1A1B">
            <w:pPr>
              <w:pStyle w:val="TableParagraph"/>
              <w:spacing w:line="270" w:lineRule="atLeast"/>
              <w:ind w:left="590" w:right="58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3957" w:type="dxa"/>
            <w:shd w:val="clear" w:color="auto" w:fill="DEEAF6"/>
          </w:tcPr>
          <w:p w14:paraId="19333A1D" w14:textId="77777777" w:rsidR="002A4F7A" w:rsidRDefault="002E1A1B">
            <w:pPr>
              <w:pStyle w:val="TableParagraph"/>
              <w:ind w:left="1217" w:right="1207"/>
              <w:jc w:val="center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Item </w:t>
            </w:r>
            <w:r>
              <w:rPr>
                <w:b/>
                <w:spacing w:val="-4"/>
              </w:rPr>
              <w:t>Prep</w:t>
            </w:r>
          </w:p>
        </w:tc>
        <w:tc>
          <w:tcPr>
            <w:tcW w:w="4411" w:type="dxa"/>
            <w:shd w:val="clear" w:color="auto" w:fill="DEEAF6"/>
          </w:tcPr>
          <w:p w14:paraId="5D49233C" w14:textId="77777777" w:rsidR="002A4F7A" w:rsidRDefault="002E1A1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2A4F7A" w14:paraId="2F5D71D9" w14:textId="77777777">
        <w:trPr>
          <w:trHeight w:val="8158"/>
        </w:trPr>
        <w:tc>
          <w:tcPr>
            <w:tcW w:w="2159" w:type="dxa"/>
          </w:tcPr>
          <w:p w14:paraId="0E51AE20" w14:textId="77777777" w:rsidR="002A4F7A" w:rsidRDefault="002A4F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57" w:type="dxa"/>
          </w:tcPr>
          <w:p w14:paraId="6E91BBC4" w14:textId="77777777" w:rsidR="002A4F7A" w:rsidRDefault="002A4F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11" w:type="dxa"/>
          </w:tcPr>
          <w:p w14:paraId="67DD4C9B" w14:textId="77777777" w:rsidR="002A4F7A" w:rsidRDefault="002E1A1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286"/>
            </w:pPr>
            <w:r>
              <w:t>NPS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heard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LEAs</w:t>
            </w:r>
            <w:r>
              <w:rPr>
                <w:spacing w:val="-8"/>
              </w:rPr>
              <w:t xml:space="preserve"> </w:t>
            </w:r>
            <w:r>
              <w:t>about CARES Act funds.</w:t>
            </w:r>
          </w:p>
          <w:p w14:paraId="2FD0C0A2" w14:textId="77777777" w:rsidR="002A4F7A" w:rsidRDefault="002E1A1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right="106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supporting</w:t>
            </w:r>
            <w:r>
              <w:rPr>
                <w:spacing w:val="-8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IEPs</w:t>
            </w:r>
            <w:r>
              <w:rPr>
                <w:spacing w:val="-8"/>
              </w:rPr>
              <w:t xml:space="preserve"> </w:t>
            </w:r>
            <w:r>
              <w:t>may not fall under our committee’s purpose.</w:t>
            </w:r>
            <w:r>
              <w:rPr>
                <w:spacing w:val="-1"/>
              </w:rPr>
              <w:t xml:space="preserve"> </w:t>
            </w:r>
            <w:r>
              <w:t>(This</w:t>
            </w:r>
            <w:r>
              <w:rPr>
                <w:spacing w:val="-1"/>
              </w:rPr>
              <w:t xml:space="preserve"> </w:t>
            </w:r>
            <w:r>
              <w:t>could be</w:t>
            </w:r>
            <w:r>
              <w:rPr>
                <w:spacing w:val="-1"/>
              </w:rPr>
              <w:t xml:space="preserve"> </w:t>
            </w:r>
            <w:r>
              <w:t>an ESEA Office Hours topic).</w:t>
            </w:r>
          </w:p>
          <w:p w14:paraId="767AD706" w14:textId="77777777" w:rsidR="002A4F7A" w:rsidRDefault="002E1A1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250"/>
            </w:pPr>
            <w:r>
              <w:t>Remove the ELP Growth/On-Track Reports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wrap</w:t>
            </w:r>
            <w:r>
              <w:rPr>
                <w:spacing w:val="-11"/>
              </w:rPr>
              <w:t xml:space="preserve"> </w:t>
            </w:r>
            <w:r>
              <w:t>into</w:t>
            </w:r>
            <w:r>
              <w:rPr>
                <w:spacing w:val="-9"/>
              </w:rPr>
              <w:t xml:space="preserve"> </w:t>
            </w:r>
            <w:r>
              <w:t>Accountability updates if that ties in.</w:t>
            </w:r>
          </w:p>
          <w:p w14:paraId="6197E8A7" w14:textId="77777777" w:rsidR="002A4F7A" w:rsidRDefault="002E1A1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right="195"/>
              <w:jc w:val="both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small</w:t>
            </w:r>
            <w:r>
              <w:rPr>
                <w:spacing w:val="-8"/>
              </w:rPr>
              <w:t xml:space="preserve"> </w:t>
            </w:r>
            <w:r>
              <w:t>update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 xml:space="preserve">Monitoring for ESEA and ESSER in the September </w:t>
            </w:r>
            <w:r>
              <w:rPr>
                <w:spacing w:val="-2"/>
              </w:rPr>
              <w:t>agenda.</w:t>
            </w:r>
          </w:p>
          <w:p w14:paraId="1BC54907" w14:textId="77777777" w:rsidR="002A4F7A" w:rsidRDefault="002E1A1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right="521"/>
            </w:pPr>
            <w:r>
              <w:t>Is</w:t>
            </w:r>
            <w:r>
              <w:rPr>
                <w:spacing w:val="-9"/>
              </w:rPr>
              <w:t xml:space="preserve"> </w:t>
            </w:r>
            <w:r>
              <w:t>monitoring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priority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time?</w:t>
            </w:r>
          </w:p>
          <w:p w14:paraId="7A8F5CC5" w14:textId="77777777" w:rsidR="002A4F7A" w:rsidRDefault="002E1A1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right="273"/>
            </w:pPr>
            <w:r>
              <w:t>System upgrades are platform upgrades to fix any glitches in the 2020-2021</w:t>
            </w:r>
            <w:r>
              <w:rPr>
                <w:spacing w:val="-13"/>
              </w:rPr>
              <w:t xml:space="preserve"> </w:t>
            </w:r>
            <w:r>
              <w:t>Consolidated</w:t>
            </w:r>
            <w:r>
              <w:rPr>
                <w:spacing w:val="-12"/>
              </w:rPr>
              <w:t xml:space="preserve"> </w:t>
            </w:r>
            <w:r>
              <w:t>Application. This should be moved to the November meeting.</w:t>
            </w:r>
          </w:p>
          <w:p w14:paraId="68E6D97D" w14:textId="77777777" w:rsidR="002A4F7A" w:rsidRDefault="002E1A1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right="362"/>
            </w:pPr>
            <w:r>
              <w:t>CoP</w:t>
            </w:r>
            <w:r>
              <w:rPr>
                <w:spacing w:val="-10"/>
              </w:rPr>
              <w:t xml:space="preserve"> </w:t>
            </w:r>
            <w:r>
              <w:t>members</w:t>
            </w:r>
            <w:r>
              <w:rPr>
                <w:spacing w:val="-11"/>
              </w:rPr>
              <w:t xml:space="preserve"> </w:t>
            </w:r>
            <w:r>
              <w:t>recommend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CDE create and disseminate a simple survey to help CoP members with these Cons App discussions.</w:t>
            </w:r>
          </w:p>
          <w:p w14:paraId="7B328E36" w14:textId="77777777" w:rsidR="002A4F7A" w:rsidRDefault="002E1A1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right="307"/>
            </w:pPr>
            <w:r>
              <w:t>Add</w:t>
            </w:r>
            <w:r>
              <w:rPr>
                <w:spacing w:val="-11"/>
              </w:rPr>
              <w:t xml:space="preserve"> </w:t>
            </w:r>
            <w:r>
              <w:t>Title</w:t>
            </w:r>
            <w:r>
              <w:rPr>
                <w:spacing w:val="-10"/>
              </w:rPr>
              <w:t xml:space="preserve"> </w:t>
            </w:r>
            <w:r>
              <w:t>IV</w:t>
            </w:r>
            <w:r>
              <w:rPr>
                <w:spacing w:val="-10"/>
              </w:rPr>
              <w:t xml:space="preserve"> </w:t>
            </w:r>
            <w:r>
              <w:t>Reporting</w:t>
            </w:r>
            <w:r>
              <w:rPr>
                <w:spacing w:val="-10"/>
              </w:rPr>
              <w:t xml:space="preserve"> </w:t>
            </w:r>
            <w:r>
              <w:t>Requirements to the September agenda.</w:t>
            </w:r>
          </w:p>
          <w:p w14:paraId="5D86ACD8" w14:textId="77777777" w:rsidR="002A4F7A" w:rsidRDefault="002E1A1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right="233"/>
              <w:jc w:val="both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waiver</w:t>
            </w:r>
            <w:r>
              <w:rPr>
                <w:spacing w:val="-3"/>
              </w:rPr>
              <w:t xml:space="preserve"> </w:t>
            </w:r>
            <w:r>
              <w:t>requests</w:t>
            </w:r>
            <w:r>
              <w:rPr>
                <w:spacing w:val="-2"/>
              </w:rPr>
              <w:t xml:space="preserve"> </w:t>
            </w:r>
            <w:r>
              <w:t>(CDE</w:t>
            </w:r>
            <w:r>
              <w:rPr>
                <w:spacing w:val="-2"/>
              </w:rPr>
              <w:t xml:space="preserve"> </w:t>
            </w:r>
            <w:r>
              <w:t>requesting from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USDE)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carryover</w:t>
            </w:r>
            <w:r>
              <w:rPr>
                <w:spacing w:val="-7"/>
              </w:rPr>
              <w:t xml:space="preserve"> </w:t>
            </w:r>
            <w:r>
              <w:t>fund discussion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November</w:t>
            </w:r>
            <w:r>
              <w:rPr>
                <w:spacing w:val="-5"/>
              </w:rPr>
              <w:t xml:space="preserve"> </w:t>
            </w:r>
            <w:r>
              <w:t>meeting.</w:t>
            </w:r>
          </w:p>
          <w:p w14:paraId="12A1C4CC" w14:textId="77777777" w:rsidR="002A4F7A" w:rsidRDefault="002E1A1B">
            <w:pPr>
              <w:pStyle w:val="TableParagraph"/>
              <w:spacing w:line="268" w:lineRule="exact"/>
              <w:ind w:left="107"/>
              <w:jc w:val="both"/>
            </w:pPr>
            <w:r>
              <w:t>Next</w:t>
            </w:r>
            <w:r>
              <w:rPr>
                <w:spacing w:val="-6"/>
              </w:rPr>
              <w:t xml:space="preserve"> </w:t>
            </w:r>
            <w:r>
              <w:t>Steps:</w:t>
            </w:r>
            <w:r>
              <w:rPr>
                <w:spacing w:val="-6"/>
              </w:rPr>
              <w:t xml:space="preserve"> </w:t>
            </w:r>
            <w:r>
              <w:t>Connect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Laura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Josh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you</w:t>
            </w:r>
          </w:p>
          <w:p w14:paraId="63076FEB" w14:textId="77777777" w:rsidR="002A4F7A" w:rsidRDefault="002E1A1B">
            <w:pPr>
              <w:pStyle w:val="TableParagraph"/>
              <w:spacing w:line="248" w:lineRule="exact"/>
              <w:ind w:left="107"/>
              <w:jc w:val="both"/>
            </w:pPr>
            <w:r>
              <w:t>have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agenda</w:t>
            </w:r>
            <w:r>
              <w:rPr>
                <w:spacing w:val="-7"/>
              </w:rPr>
              <w:t xml:space="preserve"> </w:t>
            </w:r>
            <w:r>
              <w:t>topic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ideas.</w:t>
            </w:r>
          </w:p>
        </w:tc>
      </w:tr>
    </w:tbl>
    <w:p w14:paraId="2EE565C1" w14:textId="77777777" w:rsidR="002A4F7A" w:rsidRDefault="002A4F7A">
      <w:pPr>
        <w:spacing w:line="248" w:lineRule="exact"/>
        <w:jc w:val="both"/>
        <w:sectPr w:rsidR="002A4F7A">
          <w:pgSz w:w="12240" w:h="15840"/>
          <w:pgMar w:top="720" w:right="620" w:bottom="280" w:left="600" w:header="720" w:footer="720" w:gutter="0"/>
          <w:cols w:space="720"/>
        </w:sectPr>
      </w:pPr>
    </w:p>
    <w:p w14:paraId="317D6160" w14:textId="77777777" w:rsidR="002A4F7A" w:rsidRDefault="002E1A1B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3184" behindDoc="1" locked="0" layoutInCell="1" allowOverlap="1" wp14:anchorId="529DCFE2" wp14:editId="751A8B5F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142979"/>
            <wp:effectExtent l="0" t="0" r="0" b="0"/>
            <wp:wrapNone/>
            <wp:docPr id="4" name="Image 4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14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D658F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6FDF5F1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17D0F3F9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462C4DA1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2CAAFFD8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3725B997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3D4DB191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8A1EE1A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273840E6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341E8F26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1366653F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5A46DD74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BAA947D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0A0F6817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0C18E465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31FEA659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11406BE4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F77CF36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62552C19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7889A10E" w14:textId="77777777" w:rsidR="002A4F7A" w:rsidRDefault="002A4F7A">
      <w:pPr>
        <w:pStyle w:val="BodyText"/>
        <w:rPr>
          <w:rFonts w:ascii="Bookman Old Style"/>
          <w:sz w:val="20"/>
        </w:rPr>
      </w:pPr>
    </w:p>
    <w:p w14:paraId="52F49E74" w14:textId="77777777" w:rsidR="002A4F7A" w:rsidRDefault="002A4F7A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3957"/>
        <w:gridCol w:w="4411"/>
      </w:tblGrid>
      <w:tr w:rsidR="002A4F7A" w14:paraId="73367A54" w14:textId="77777777">
        <w:trPr>
          <w:trHeight w:val="805"/>
        </w:trPr>
        <w:tc>
          <w:tcPr>
            <w:tcW w:w="2159" w:type="dxa"/>
            <w:shd w:val="clear" w:color="auto" w:fill="DEEAF6"/>
          </w:tcPr>
          <w:p w14:paraId="0D6FB876" w14:textId="77777777" w:rsidR="002A4F7A" w:rsidRDefault="002E1A1B">
            <w:pPr>
              <w:pStyle w:val="TableParagraph"/>
              <w:spacing w:line="270" w:lineRule="atLeast"/>
              <w:ind w:left="590" w:right="58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3957" w:type="dxa"/>
            <w:shd w:val="clear" w:color="auto" w:fill="DEEAF6"/>
          </w:tcPr>
          <w:p w14:paraId="12044510" w14:textId="77777777" w:rsidR="002A4F7A" w:rsidRDefault="002E1A1B">
            <w:pPr>
              <w:pStyle w:val="TableParagraph"/>
              <w:ind w:left="1217" w:right="1207"/>
              <w:jc w:val="center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Item </w:t>
            </w:r>
            <w:r>
              <w:rPr>
                <w:b/>
                <w:spacing w:val="-4"/>
              </w:rPr>
              <w:t>Prep</w:t>
            </w:r>
          </w:p>
        </w:tc>
        <w:tc>
          <w:tcPr>
            <w:tcW w:w="4411" w:type="dxa"/>
            <w:shd w:val="clear" w:color="auto" w:fill="DEEAF6"/>
          </w:tcPr>
          <w:p w14:paraId="48DA2126" w14:textId="77777777" w:rsidR="002A4F7A" w:rsidRDefault="002E1A1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2A4F7A" w14:paraId="5326A22F" w14:textId="77777777">
        <w:trPr>
          <w:trHeight w:val="1910"/>
        </w:trPr>
        <w:tc>
          <w:tcPr>
            <w:tcW w:w="2159" w:type="dxa"/>
          </w:tcPr>
          <w:p w14:paraId="0BFFEC51" w14:textId="77777777" w:rsidR="002A4F7A" w:rsidRDefault="002E1A1B">
            <w:pPr>
              <w:pStyle w:val="TableParagraph"/>
              <w:ind w:left="351" w:right="340"/>
              <w:jc w:val="center"/>
              <w:rPr>
                <w:b/>
              </w:rPr>
            </w:pPr>
            <w:r>
              <w:rPr>
                <w:b/>
              </w:rPr>
              <w:t>EDT: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Request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2"/>
              </w:rPr>
              <w:t>Reconsider 10:30-11:00</w:t>
            </w:r>
          </w:p>
          <w:p w14:paraId="7419A661" w14:textId="77777777" w:rsidR="002A4F7A" w:rsidRDefault="002E1A1B">
            <w:pPr>
              <w:pStyle w:val="TableParagraph"/>
              <w:ind w:left="227" w:right="218"/>
              <w:jc w:val="center"/>
              <w:rPr>
                <w:i/>
              </w:rPr>
            </w:pPr>
            <w:r>
              <w:rPr>
                <w:i/>
              </w:rPr>
              <w:t>Jeremy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Meredith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&amp; Tina Negley</w:t>
            </w:r>
          </w:p>
        </w:tc>
        <w:tc>
          <w:tcPr>
            <w:tcW w:w="3957" w:type="dxa"/>
          </w:tcPr>
          <w:p w14:paraId="1710D7F8" w14:textId="77777777" w:rsidR="002A4F7A" w:rsidRDefault="002E1A1B">
            <w:pPr>
              <w:pStyle w:val="TableParagraph"/>
              <w:ind w:left="221" w:right="213" w:hanging="3"/>
              <w:jc w:val="center"/>
            </w:pPr>
            <w:r>
              <w:t>Collecting/discussing feedback on “Process and Guidance” document, particularly</w:t>
            </w:r>
            <w:r>
              <w:rPr>
                <w:spacing w:val="-8"/>
              </w:rPr>
              <w:t xml:space="preserve"> </w:t>
            </w:r>
            <w:r>
              <w:t>regarding</w:t>
            </w:r>
            <w:r>
              <w:rPr>
                <w:spacing w:val="-8"/>
              </w:rPr>
              <w:t xml:space="preserve"> </w:t>
            </w:r>
            <w:r>
              <w:t>next</w:t>
            </w:r>
            <w:r>
              <w:rPr>
                <w:spacing w:val="-8"/>
              </w:rPr>
              <w:t xml:space="preserve"> </w:t>
            </w:r>
            <w:r>
              <w:t>steps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8"/>
              </w:rPr>
              <w:t xml:space="preserve"> </w:t>
            </w:r>
            <w:r>
              <w:t>gaps remain after R2R completed.</w:t>
            </w:r>
          </w:p>
          <w:p w14:paraId="7C39FAF7" w14:textId="77777777" w:rsidR="002A4F7A" w:rsidRDefault="002E1A1B">
            <w:pPr>
              <w:pStyle w:val="TableParagraph"/>
              <w:ind w:left="145" w:right="137"/>
              <w:jc w:val="center"/>
            </w:pPr>
            <w:r>
              <w:rPr>
                <w:b/>
              </w:rPr>
              <w:t>Prep:</w:t>
            </w:r>
            <w:r>
              <w:rPr>
                <w:b/>
                <w:spacing w:val="-7"/>
              </w:rPr>
              <w:t xml:space="preserve"> </w:t>
            </w:r>
            <w:r>
              <w:t>Read</w:t>
            </w:r>
            <w:r>
              <w:rPr>
                <w:spacing w:val="-8"/>
              </w:rPr>
              <w:t xml:space="preserve"> </w:t>
            </w:r>
            <w:r>
              <w:t>over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Process</w:t>
            </w:r>
            <w:r>
              <w:rPr>
                <w:spacing w:val="-9"/>
              </w:rPr>
              <w:t xml:space="preserve"> </w:t>
            </w:r>
            <w:r>
              <w:t>and Guidance document</w:t>
            </w:r>
          </w:p>
        </w:tc>
        <w:tc>
          <w:tcPr>
            <w:tcW w:w="4411" w:type="dxa"/>
          </w:tcPr>
          <w:p w14:paraId="575DC692" w14:textId="77777777" w:rsidR="002A4F7A" w:rsidRDefault="002E1A1B">
            <w:pPr>
              <w:pStyle w:val="TableParagraph"/>
              <w:spacing w:line="265" w:lineRule="exact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4397BE28" w14:textId="77777777" w:rsidR="002A4F7A" w:rsidRDefault="002E1A1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80" w:lineRule="exact"/>
              <w:ind w:hanging="359"/>
            </w:pPr>
            <w:r>
              <w:t>Teacher</w:t>
            </w:r>
            <w:r>
              <w:rPr>
                <w:spacing w:val="-7"/>
              </w:rPr>
              <w:t xml:space="preserve"> </w:t>
            </w:r>
            <w:r>
              <w:t>coverage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difficult.</w:t>
            </w:r>
          </w:p>
          <w:p w14:paraId="2F66ECAF" w14:textId="77777777" w:rsidR="002A4F7A" w:rsidRDefault="002E1A1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317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isolated,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need to hire new teachers.</w:t>
            </w:r>
          </w:p>
          <w:p w14:paraId="1A92BB7C" w14:textId="77777777" w:rsidR="002A4F7A" w:rsidRDefault="002E1A1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351"/>
            </w:pPr>
            <w:r>
              <w:t>CDE</w:t>
            </w:r>
            <w:r>
              <w:rPr>
                <w:spacing w:val="-8"/>
              </w:rPr>
              <w:t xml:space="preserve"> </w:t>
            </w:r>
            <w:r>
              <w:t>survey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collect</w:t>
            </w:r>
            <w:r>
              <w:rPr>
                <w:spacing w:val="-8"/>
              </w:rPr>
              <w:t xml:space="preserve"> </w:t>
            </w:r>
            <w:r>
              <w:t>feedback</w:t>
            </w:r>
            <w:r>
              <w:rPr>
                <w:spacing w:val="-8"/>
              </w:rPr>
              <w:t xml:space="preserve"> </w:t>
            </w:r>
            <w:r>
              <w:t>from the field.</w:t>
            </w:r>
          </w:p>
          <w:p w14:paraId="0A2F4995" w14:textId="77777777" w:rsidR="002A4F7A" w:rsidRDefault="002E1A1B">
            <w:pPr>
              <w:pStyle w:val="TableParagraph"/>
              <w:spacing w:line="248" w:lineRule="exact"/>
              <w:ind w:left="107"/>
            </w:pPr>
            <w:r>
              <w:t>Next</w:t>
            </w:r>
            <w:r>
              <w:rPr>
                <w:spacing w:val="-11"/>
              </w:rPr>
              <w:t xml:space="preserve"> </w:t>
            </w:r>
            <w:r>
              <w:t>meeting:</w:t>
            </w:r>
            <w:r>
              <w:rPr>
                <w:spacing w:val="-10"/>
              </w:rPr>
              <w:t xml:space="preserve"> </w:t>
            </w:r>
            <w:r>
              <w:t>September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24</w:t>
            </w:r>
            <w:r>
              <w:rPr>
                <w:spacing w:val="-4"/>
                <w:vertAlign w:val="superscript"/>
              </w:rPr>
              <w:t>th</w:t>
            </w:r>
          </w:p>
        </w:tc>
      </w:tr>
    </w:tbl>
    <w:p w14:paraId="0C28C2BD" w14:textId="77777777" w:rsidR="002E1A1B" w:rsidRDefault="002E1A1B"/>
    <w:sectPr w:rsidR="00000000">
      <w:pgSz w:w="12240" w:h="1584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D90"/>
    <w:multiLevelType w:val="hybridMultilevel"/>
    <w:tmpl w:val="95AA10A4"/>
    <w:lvl w:ilvl="0" w:tplc="A26A5D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36E96A6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095A0EC4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 w:tplc="E8767E5A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A43290A8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5" w:tplc="DFA6990A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6" w:tplc="AC301A0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7" w:tplc="5A3C4AF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8" w:tplc="DC2AC05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943839"/>
    <w:multiLevelType w:val="hybridMultilevel"/>
    <w:tmpl w:val="4A6697B2"/>
    <w:lvl w:ilvl="0" w:tplc="0B587D9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42A3974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8C04E22E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 w:tplc="959876A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40D4516A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5" w:tplc="AFCEEEBC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6" w:tplc="62105FD6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7" w:tplc="F3A4841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8" w:tplc="28F0C452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B041E5"/>
    <w:multiLevelType w:val="hybridMultilevel"/>
    <w:tmpl w:val="4A12FCDE"/>
    <w:lvl w:ilvl="0" w:tplc="8F02E8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EDEAA58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6A746C14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 w:tplc="C6E00CCE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97A41CDA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5" w:tplc="56764606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6" w:tplc="EA683A0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7" w:tplc="C764C65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8" w:tplc="A6FCB3AE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04483"/>
    <w:multiLevelType w:val="hybridMultilevel"/>
    <w:tmpl w:val="419A0134"/>
    <w:lvl w:ilvl="0" w:tplc="95DA436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51636F6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E9749F56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 w:tplc="499083E8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DF6E29A2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5" w:tplc="B24A7212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6" w:tplc="9A4CDDC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7" w:tplc="3970CB7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8" w:tplc="F14CB486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</w:abstractNum>
  <w:num w:numId="1" w16cid:durableId="1634166627">
    <w:abstractNumId w:val="1"/>
  </w:num>
  <w:num w:numId="2" w16cid:durableId="686711775">
    <w:abstractNumId w:val="2"/>
  </w:num>
  <w:num w:numId="3" w16cid:durableId="1732384956">
    <w:abstractNumId w:val="0"/>
  </w:num>
  <w:num w:numId="4" w16cid:durableId="208418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F7A"/>
    <w:rsid w:val="002A4F7A"/>
    <w:rsid w:val="002E1A1B"/>
    <w:rsid w:val="008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6976"/>
  <w15:docId w15:val="{7ECB2385-D900-4883-BE58-8B8D8B6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rFonts w:ascii="Bookman Old Style" w:eastAsia="Bookman Old Style" w:hAnsi="Bookman Old Style" w:cs="Bookman Old Style"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3562</Characters>
  <Application>Microsoft Office Word</Application>
  <DocSecurity>0</DocSecurity>
  <Lines>29</Lines>
  <Paragraphs>8</Paragraphs>
  <ScaleCrop>false</ScaleCrop>
  <Company>Colorado Department Of Education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Meeting Agenda</dc:title>
  <dc:creator>Smith, Rachel</dc:creator>
  <dc:description/>
  <cp:lastModifiedBy>Owen, Emily</cp:lastModifiedBy>
  <cp:revision>2</cp:revision>
  <dcterms:created xsi:type="dcterms:W3CDTF">2025-02-19T20:25:00Z</dcterms:created>
  <dcterms:modified xsi:type="dcterms:W3CDTF">2025-02-19T20:26:00Z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D:20200813212644</vt:lpwstr>
  </property>
</Properties>
</file>